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62E1" w14:textId="4C4EFAE4"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0817A5">
        <w:rPr>
          <w:rFonts w:ascii="黑体" w:eastAsia="黑体" w:hAnsi="黑体" w:hint="eastAsia"/>
          <w:sz w:val="32"/>
          <w:szCs w:val="32"/>
        </w:rPr>
        <w:t>高等数学（</w:t>
      </w:r>
      <w:r w:rsidR="00614B75">
        <w:rPr>
          <w:rFonts w:ascii="黑体" w:eastAsia="黑体" w:hAnsi="黑体" w:hint="eastAsia"/>
          <w:sz w:val="32"/>
          <w:szCs w:val="32"/>
        </w:rPr>
        <w:t>二</w:t>
      </w:r>
      <w:r w:rsidR="000817A5">
        <w:rPr>
          <w:rFonts w:ascii="黑体" w:eastAsia="黑体" w:hAnsi="黑体" w:hint="eastAsia"/>
          <w:sz w:val="32"/>
          <w:szCs w:val="32"/>
        </w:rPr>
        <w:t>）</w:t>
      </w:r>
      <w:r w:rsidR="002C5B1E">
        <w:rPr>
          <w:rFonts w:ascii="黑体" w:eastAsia="黑体" w:hAnsi="黑体" w:hint="eastAsia"/>
          <w:sz w:val="32"/>
          <w:szCs w:val="32"/>
        </w:rPr>
        <w:t>上</w:t>
      </w:r>
      <w:r w:rsidRPr="001E5724">
        <w:rPr>
          <w:rFonts w:ascii="黑体" w:eastAsia="黑体" w:hAnsi="黑体" w:hint="eastAsia"/>
          <w:sz w:val="32"/>
          <w:szCs w:val="32"/>
        </w:rPr>
        <w:t>》课程教学大纲</w:t>
      </w:r>
    </w:p>
    <w:p w14:paraId="0A833E76" w14:textId="721411FA"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AAEB0CF" w14:textId="77777777" w:rsidTr="00DD7B5F">
        <w:trPr>
          <w:jc w:val="center"/>
        </w:trPr>
        <w:tc>
          <w:tcPr>
            <w:tcW w:w="1135" w:type="dxa"/>
            <w:vAlign w:val="center"/>
          </w:tcPr>
          <w:p w14:paraId="67FFFDE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2BD2465" w14:textId="2189F7DA" w:rsidR="00D13271" w:rsidRPr="00DD7B5F" w:rsidRDefault="00157706" w:rsidP="00DD7B5F">
            <w:pPr>
              <w:spacing w:beforeLines="50" w:before="156" w:afterLines="50" w:after="156"/>
              <w:jc w:val="left"/>
              <w:rPr>
                <w:rFonts w:ascii="宋体" w:eastAsia="宋体" w:hAnsi="宋体"/>
              </w:rPr>
            </w:pPr>
            <w:r>
              <w:rPr>
                <w:rFonts w:ascii="宋体" w:eastAsia="宋体" w:hAnsi="宋体"/>
              </w:rPr>
              <w:t>Advanced Mathematics</w:t>
            </w:r>
            <w:r w:rsidR="00222106">
              <w:rPr>
                <w:rFonts w:ascii="宋体" w:eastAsia="宋体" w:hAnsi="宋体"/>
              </w:rPr>
              <w:t xml:space="preserve"> II-</w:t>
            </w:r>
            <w:r w:rsidR="002C5B1E">
              <w:rPr>
                <w:rFonts w:ascii="宋体" w:eastAsia="宋体" w:hAnsi="宋体"/>
              </w:rPr>
              <w:t>1</w:t>
            </w:r>
          </w:p>
        </w:tc>
        <w:tc>
          <w:tcPr>
            <w:tcW w:w="1134" w:type="dxa"/>
            <w:vAlign w:val="center"/>
          </w:tcPr>
          <w:p w14:paraId="0D2A12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2213BFB8" w14:textId="1A56A973" w:rsidR="00D13271" w:rsidRPr="00DD7B5F" w:rsidRDefault="009172CF" w:rsidP="00DD7B5F">
            <w:pPr>
              <w:spacing w:beforeLines="50" w:before="156" w:afterLines="50" w:after="156"/>
              <w:rPr>
                <w:rFonts w:ascii="宋体" w:eastAsia="宋体" w:hAnsi="宋体"/>
              </w:rPr>
            </w:pPr>
            <w:r w:rsidRPr="009172CF">
              <w:rPr>
                <w:rFonts w:ascii="宋体" w:eastAsia="宋体" w:hAnsi="宋体" w:hint="eastAsia"/>
              </w:rPr>
              <w:t>0</w:t>
            </w:r>
            <w:r w:rsidRPr="009172CF">
              <w:rPr>
                <w:rFonts w:ascii="宋体" w:eastAsia="宋体" w:hAnsi="宋体"/>
              </w:rPr>
              <w:t>007101</w:t>
            </w:r>
            <w:r w:rsidR="002C5B1E">
              <w:rPr>
                <w:rFonts w:ascii="宋体" w:eastAsia="宋体" w:hAnsi="宋体"/>
              </w:rPr>
              <w:t>8</w:t>
            </w:r>
          </w:p>
        </w:tc>
      </w:tr>
      <w:tr w:rsidR="00D13271" w:rsidRPr="002F4D99" w14:paraId="15151091" w14:textId="77777777" w:rsidTr="00DD7B5F">
        <w:trPr>
          <w:jc w:val="center"/>
        </w:trPr>
        <w:tc>
          <w:tcPr>
            <w:tcW w:w="1135" w:type="dxa"/>
            <w:vAlign w:val="center"/>
          </w:tcPr>
          <w:p w14:paraId="4AC1F38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DA86554" w14:textId="55D1ADE5" w:rsidR="00D13271" w:rsidRPr="00DD7B5F" w:rsidRDefault="00D8370A" w:rsidP="00DD7B5F">
            <w:pPr>
              <w:spacing w:beforeLines="50" w:before="156" w:afterLines="50" w:after="156"/>
              <w:jc w:val="left"/>
              <w:rPr>
                <w:rFonts w:ascii="宋体" w:eastAsia="宋体" w:hAnsi="宋体"/>
              </w:rPr>
            </w:pPr>
            <w:r>
              <w:rPr>
                <w:rFonts w:ascii="宋体" w:eastAsia="宋体" w:hAnsi="宋体" w:hint="eastAsia"/>
              </w:rPr>
              <w:t>公共</w:t>
            </w:r>
            <w:r w:rsidR="00157706">
              <w:rPr>
                <w:rFonts w:ascii="宋体" w:eastAsia="宋体" w:hAnsi="宋体" w:hint="eastAsia"/>
              </w:rPr>
              <w:t xml:space="preserve">基础课程 </w:t>
            </w:r>
          </w:p>
        </w:tc>
        <w:tc>
          <w:tcPr>
            <w:tcW w:w="1134" w:type="dxa"/>
            <w:vAlign w:val="center"/>
          </w:tcPr>
          <w:p w14:paraId="1043EE7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1920A98C" w14:textId="6936C415" w:rsidR="00824544" w:rsidRPr="00DD7B5F" w:rsidRDefault="00C6268A" w:rsidP="00DD7B5F">
            <w:pPr>
              <w:spacing w:beforeLines="50" w:before="156" w:afterLines="50" w:after="156"/>
              <w:rPr>
                <w:rFonts w:ascii="宋体" w:eastAsia="宋体" w:hAnsi="宋体"/>
              </w:rPr>
            </w:pPr>
            <w:r>
              <w:rPr>
                <w:rFonts w:ascii="宋体" w:eastAsia="宋体" w:hAnsi="宋体" w:hint="eastAsia"/>
                <w:szCs w:val="21"/>
              </w:rPr>
              <w:t>财经类专业</w:t>
            </w:r>
          </w:p>
        </w:tc>
      </w:tr>
      <w:tr w:rsidR="00D13271" w:rsidRPr="002F4D99" w14:paraId="5FBE5815" w14:textId="77777777" w:rsidTr="00DD7B5F">
        <w:trPr>
          <w:jc w:val="center"/>
        </w:trPr>
        <w:tc>
          <w:tcPr>
            <w:tcW w:w="1135" w:type="dxa"/>
            <w:vAlign w:val="center"/>
          </w:tcPr>
          <w:p w14:paraId="642940B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1DA3EB72" w14:textId="40F2A813" w:rsidR="00D13271" w:rsidRPr="00DD7B5F" w:rsidRDefault="0017635E" w:rsidP="00DD7B5F">
            <w:pPr>
              <w:spacing w:beforeLines="50" w:before="156" w:afterLines="50" w:after="156"/>
              <w:jc w:val="left"/>
              <w:rPr>
                <w:rFonts w:ascii="宋体" w:eastAsia="宋体" w:hAnsi="宋体"/>
              </w:rPr>
            </w:pPr>
            <w:r>
              <w:rPr>
                <w:rFonts w:ascii="宋体" w:eastAsia="宋体" w:hAnsi="宋体"/>
              </w:rPr>
              <w:t>5</w:t>
            </w:r>
          </w:p>
        </w:tc>
        <w:tc>
          <w:tcPr>
            <w:tcW w:w="1134" w:type="dxa"/>
            <w:vAlign w:val="center"/>
          </w:tcPr>
          <w:p w14:paraId="348C34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01D19143" w14:textId="3FD14877" w:rsidR="00D13271" w:rsidRPr="00DD7B5F" w:rsidRDefault="00B332A0" w:rsidP="00DD7B5F">
            <w:pPr>
              <w:spacing w:beforeLines="50" w:before="156" w:afterLines="50" w:after="156"/>
              <w:rPr>
                <w:rFonts w:ascii="宋体" w:eastAsia="宋体" w:hAnsi="宋体"/>
              </w:rPr>
            </w:pPr>
            <w:r>
              <w:rPr>
                <w:rFonts w:ascii="宋体" w:eastAsia="宋体" w:hAnsi="宋体"/>
              </w:rPr>
              <w:t>6</w:t>
            </w:r>
            <w:r w:rsidR="0017635E">
              <w:rPr>
                <w:rFonts w:ascii="宋体" w:eastAsia="宋体" w:hAnsi="宋体"/>
              </w:rPr>
              <w:t>5</w:t>
            </w:r>
          </w:p>
        </w:tc>
      </w:tr>
      <w:tr w:rsidR="00D13271" w:rsidRPr="002F4D99" w14:paraId="42CB2C22" w14:textId="77777777" w:rsidTr="00DD7B5F">
        <w:trPr>
          <w:jc w:val="center"/>
        </w:trPr>
        <w:tc>
          <w:tcPr>
            <w:tcW w:w="1135" w:type="dxa"/>
            <w:vAlign w:val="center"/>
          </w:tcPr>
          <w:p w14:paraId="244605E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2D5E664F" w14:textId="55DCA853" w:rsidR="00D13271" w:rsidRPr="00DD7B5F" w:rsidRDefault="00F63755" w:rsidP="00DD7B5F">
            <w:pPr>
              <w:spacing w:beforeLines="50" w:before="156" w:afterLines="50" w:after="156"/>
              <w:jc w:val="left"/>
              <w:rPr>
                <w:rFonts w:ascii="宋体" w:eastAsia="宋体" w:hAnsi="宋体"/>
              </w:rPr>
            </w:pPr>
            <w:r w:rsidRPr="00C33159">
              <w:rPr>
                <w:rFonts w:ascii="宋体" w:eastAsia="宋体" w:hAnsi="宋体" w:hint="eastAsia"/>
              </w:rPr>
              <w:t>孙西滢</w:t>
            </w:r>
            <w:r w:rsidR="009172CF">
              <w:rPr>
                <w:rFonts w:ascii="宋体" w:eastAsia="宋体" w:hAnsi="宋体" w:hint="eastAsia"/>
              </w:rPr>
              <w:t>等</w:t>
            </w:r>
          </w:p>
        </w:tc>
        <w:tc>
          <w:tcPr>
            <w:tcW w:w="1134" w:type="dxa"/>
            <w:vAlign w:val="center"/>
          </w:tcPr>
          <w:p w14:paraId="1987BF4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07C24484" w14:textId="60D6B11A" w:rsidR="00D13271" w:rsidRPr="00DD7B5F" w:rsidRDefault="00824544" w:rsidP="00DD7B5F">
            <w:pPr>
              <w:spacing w:beforeLines="50" w:before="156" w:afterLines="50" w:after="156"/>
              <w:rPr>
                <w:rFonts w:ascii="宋体" w:eastAsia="宋体" w:hAnsi="宋体"/>
              </w:rPr>
            </w:pPr>
            <w:r>
              <w:rPr>
                <w:rFonts w:ascii="宋体" w:eastAsia="宋体" w:hAnsi="宋体" w:hint="eastAsia"/>
              </w:rPr>
              <w:t>202</w:t>
            </w:r>
            <w:r w:rsidR="00207044">
              <w:rPr>
                <w:rFonts w:ascii="宋体" w:eastAsia="宋体" w:hAnsi="宋体"/>
              </w:rPr>
              <w:t>1</w:t>
            </w:r>
            <w:r>
              <w:rPr>
                <w:rFonts w:ascii="宋体" w:eastAsia="宋体" w:hAnsi="宋体" w:hint="eastAsia"/>
              </w:rPr>
              <w:t>.</w:t>
            </w:r>
            <w:r w:rsidR="003D6A23">
              <w:rPr>
                <w:rFonts w:ascii="宋体" w:eastAsia="宋体" w:hAnsi="宋体"/>
              </w:rPr>
              <w:t>0</w:t>
            </w:r>
            <w:r w:rsidR="00207044">
              <w:rPr>
                <w:rFonts w:ascii="宋体" w:eastAsia="宋体" w:hAnsi="宋体"/>
              </w:rPr>
              <w:t>2</w:t>
            </w:r>
          </w:p>
        </w:tc>
      </w:tr>
      <w:tr w:rsidR="00D13271" w:rsidRPr="002F4D99" w14:paraId="0FBF4FD5" w14:textId="77777777" w:rsidTr="00DD7B5F">
        <w:trPr>
          <w:jc w:val="center"/>
        </w:trPr>
        <w:tc>
          <w:tcPr>
            <w:tcW w:w="1135" w:type="dxa"/>
            <w:vAlign w:val="center"/>
          </w:tcPr>
          <w:p w14:paraId="0768E65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5E58CD0D" w14:textId="73B54F6E" w:rsidR="00D13271" w:rsidRPr="00DD7B5F" w:rsidRDefault="00824544" w:rsidP="005E57AA">
            <w:pPr>
              <w:spacing w:beforeLines="50" w:before="156" w:afterLines="50" w:after="156"/>
              <w:rPr>
                <w:rFonts w:ascii="宋体" w:eastAsia="宋体" w:hAnsi="宋体"/>
              </w:rPr>
            </w:pPr>
            <w:r>
              <w:rPr>
                <w:rFonts w:ascii="宋体" w:eastAsia="宋体" w:hAnsi="宋体" w:hint="eastAsia"/>
              </w:rPr>
              <w:t>严亚强</w:t>
            </w:r>
            <w:r w:rsidR="00BE1BC6">
              <w:rPr>
                <w:rFonts w:ascii="宋体" w:eastAsia="宋体" w:hAnsi="宋体" w:hint="eastAsia"/>
              </w:rPr>
              <w:t xml:space="preserve"> </w:t>
            </w:r>
            <w:r>
              <w:rPr>
                <w:rFonts w:ascii="宋体" w:eastAsia="宋体" w:hAnsi="宋体" w:hint="eastAsia"/>
              </w:rPr>
              <w:t>编，《高等数学》（</w:t>
            </w:r>
            <w:r w:rsidR="0017635E">
              <w:rPr>
                <w:rFonts w:ascii="宋体" w:eastAsia="宋体" w:hAnsi="宋体" w:hint="eastAsia"/>
              </w:rPr>
              <w:t>上</w:t>
            </w:r>
            <w:r>
              <w:rPr>
                <w:rFonts w:ascii="宋体" w:eastAsia="宋体" w:hAnsi="宋体" w:hint="eastAsia"/>
              </w:rPr>
              <w:t>册），高等教育出版社，2020年，第一版</w:t>
            </w:r>
          </w:p>
        </w:tc>
      </w:tr>
    </w:tbl>
    <w:p w14:paraId="1684A9CF" w14:textId="77777777" w:rsidR="00AD74E9" w:rsidRDefault="00AD74E9" w:rsidP="00DD7B5F">
      <w:pPr>
        <w:pStyle w:val="a3"/>
        <w:spacing w:beforeLines="50" w:before="156" w:afterLines="50" w:after="156"/>
        <w:ind w:firstLineChars="200" w:firstLine="562"/>
        <w:rPr>
          <w:rFonts w:ascii="黑体" w:eastAsia="黑体" w:hAnsi="黑体" w:cs="宋体"/>
          <w:b/>
          <w:sz w:val="28"/>
          <w:szCs w:val="28"/>
        </w:rPr>
      </w:pPr>
    </w:p>
    <w:p w14:paraId="39664544" w14:textId="6B577DDE"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37C25F6" w14:textId="6FBB4740"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3A6218" w:rsidRPr="00C8492C">
        <w:rPr>
          <w:rFonts w:ascii="黑体" w:eastAsia="黑体" w:hAnsi="黑体" w:cs="宋体"/>
          <w:b/>
          <w:sz w:val="24"/>
          <w:szCs w:val="24"/>
        </w:rPr>
        <w:t xml:space="preserve"> </w:t>
      </w:r>
    </w:p>
    <w:p w14:paraId="6CC90330" w14:textId="2F82A910" w:rsidR="00E05E8B" w:rsidRPr="00FB77A1" w:rsidRDefault="00D8370A" w:rsidP="00933CA3">
      <w:pPr>
        <w:pStyle w:val="a3"/>
        <w:spacing w:beforeLines="50" w:before="156" w:afterLines="50" w:after="156" w:line="360" w:lineRule="auto"/>
        <w:ind w:firstLineChars="200" w:firstLine="420"/>
        <w:rPr>
          <w:rFonts w:hAnsi="宋体" w:cs="宋体"/>
        </w:rPr>
      </w:pPr>
      <w:r>
        <w:rPr>
          <w:rFonts w:hAnsi="宋体" w:cs="宋体" w:hint="eastAsia"/>
        </w:rPr>
        <w:t>本课程的总</w:t>
      </w:r>
      <w:r w:rsidR="00EE1670">
        <w:rPr>
          <w:rFonts w:hAnsi="宋体" w:cs="宋体" w:hint="eastAsia"/>
        </w:rPr>
        <w:t>体</w:t>
      </w:r>
      <w:r>
        <w:rPr>
          <w:rFonts w:hAnsi="宋体" w:cs="宋体" w:hint="eastAsia"/>
        </w:rPr>
        <w:t>目标是要通过对高等数学的学习，不仅有助于专业课程的学习，而且要掌握进一步深造所必须的重要数学知识；使学生学会用数学的思维方式去解决工作中遇到的实际问题，增进对数学的理解和兴趣；使学生具有一定分析能力；使学生能适应社会经济发展的需要。</w:t>
      </w:r>
    </w:p>
    <w:p w14:paraId="768C4ACF" w14:textId="2D7D498B"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D809C0" w:rsidRPr="00FB77A1">
        <w:rPr>
          <w:rFonts w:hAnsi="宋体" w:cs="宋体"/>
        </w:rPr>
        <w:t xml:space="preserve"> </w:t>
      </w:r>
    </w:p>
    <w:p w14:paraId="094638BA" w14:textId="3809ECAE" w:rsidR="00D809C0" w:rsidRPr="00580ADB" w:rsidRDefault="00093CDE" w:rsidP="00580ADB">
      <w:pPr>
        <w:spacing w:line="360" w:lineRule="auto"/>
        <w:ind w:firstLineChars="200" w:firstLine="420"/>
        <w:rPr>
          <w:rFonts w:ascii="宋体" w:eastAsia="宋体" w:hAnsi="宋体"/>
          <w:szCs w:val="21"/>
        </w:rPr>
      </w:pPr>
      <w:r w:rsidRPr="00580ADB">
        <w:rPr>
          <w:rFonts w:ascii="宋体" w:eastAsia="宋体" w:hAnsi="宋体" w:cs="宋体" w:hint="eastAsia"/>
        </w:rPr>
        <w:t>《高等数学》（</w:t>
      </w:r>
      <w:r w:rsidR="000C5293">
        <w:rPr>
          <w:rFonts w:ascii="宋体" w:eastAsia="宋体" w:hAnsi="宋体" w:cs="宋体" w:hint="eastAsia"/>
        </w:rPr>
        <w:t>二</w:t>
      </w:r>
      <w:r w:rsidRPr="00580ADB">
        <w:rPr>
          <w:rFonts w:ascii="宋体" w:eastAsia="宋体" w:hAnsi="宋体" w:cs="宋体"/>
        </w:rPr>
        <w:t>）</w:t>
      </w:r>
      <w:r w:rsidR="0017635E">
        <w:rPr>
          <w:rFonts w:ascii="宋体" w:eastAsia="宋体" w:hAnsi="宋体" w:cs="宋体" w:hint="eastAsia"/>
        </w:rPr>
        <w:t>上</w:t>
      </w:r>
      <w:r w:rsidRPr="00580ADB">
        <w:rPr>
          <w:rFonts w:ascii="宋体" w:eastAsia="宋体" w:hAnsi="宋体" w:cs="宋体" w:hint="eastAsia"/>
        </w:rPr>
        <w:t>是</w:t>
      </w:r>
      <w:r w:rsidR="000C5293">
        <w:rPr>
          <w:rFonts w:ascii="宋体" w:eastAsia="宋体" w:hAnsi="宋体" w:cs="宋体" w:hint="eastAsia"/>
        </w:rPr>
        <w:t>财经</w:t>
      </w:r>
      <w:r w:rsidRPr="00580ADB">
        <w:rPr>
          <w:rFonts w:ascii="宋体" w:eastAsia="宋体" w:hAnsi="宋体" w:cs="宋体" w:hint="eastAsia"/>
        </w:rPr>
        <w:t>类</w:t>
      </w:r>
      <w:r w:rsidR="00EE1670">
        <w:rPr>
          <w:rFonts w:ascii="宋体" w:eastAsia="宋体" w:hAnsi="宋体" w:cs="宋体" w:hint="eastAsia"/>
        </w:rPr>
        <w:t>公共</w:t>
      </w:r>
      <w:r w:rsidRPr="00580ADB">
        <w:rPr>
          <w:rFonts w:ascii="宋体" w:eastAsia="宋体" w:hAnsi="宋体" w:cs="宋体" w:hint="eastAsia"/>
        </w:rPr>
        <w:t>基础课程，且为学位课程</w:t>
      </w:r>
      <w:r w:rsidR="00045CD4" w:rsidRPr="00580ADB">
        <w:rPr>
          <w:rFonts w:ascii="宋体" w:eastAsia="宋体" w:hAnsi="宋体" w:hint="eastAsia"/>
          <w:szCs w:val="21"/>
        </w:rPr>
        <w:t>。</w:t>
      </w:r>
      <w:r w:rsidR="00EE1670">
        <w:rPr>
          <w:rFonts w:ascii="宋体" w:eastAsia="宋体" w:hAnsi="宋体" w:hint="eastAsia"/>
          <w:szCs w:val="21"/>
        </w:rPr>
        <w:t>它是为</w:t>
      </w:r>
      <w:r w:rsidR="000C5293">
        <w:rPr>
          <w:rFonts w:ascii="宋体" w:eastAsia="宋体" w:hAnsi="宋体" w:hint="eastAsia"/>
          <w:szCs w:val="21"/>
        </w:rPr>
        <w:t>财经</w:t>
      </w:r>
      <w:r w:rsidR="00EE1670">
        <w:rPr>
          <w:rFonts w:ascii="宋体" w:eastAsia="宋体" w:hAnsi="宋体" w:hint="eastAsia"/>
          <w:szCs w:val="21"/>
        </w:rPr>
        <w:t>类专业</w:t>
      </w:r>
      <w:r w:rsidR="00C6268A" w:rsidRPr="00C6268A">
        <w:rPr>
          <w:rFonts w:ascii="宋体" w:eastAsia="宋体" w:hAnsi="宋体" w:hint="eastAsia"/>
        </w:rPr>
        <w:t>（会计、工商管理等）</w:t>
      </w:r>
      <w:r w:rsidR="00EE1670">
        <w:rPr>
          <w:rFonts w:ascii="宋体" w:eastAsia="宋体" w:hAnsi="宋体" w:hint="eastAsia"/>
          <w:szCs w:val="21"/>
        </w:rPr>
        <w:t>的人才培养目标服务的，它将为今后学习专业基础课以及相关的专业课程打下必要的数学基础，为这些课程提供必要的数学概念、理论、方法、运算技能和分析问题解决问题的能力素质。培养学生基本运算能力和分析问题、解决问题的能力，提高学生数学修养和素质。培养学生具有应用数学方法解决实际问题并</w:t>
      </w:r>
      <w:r w:rsidR="006E58FB">
        <w:rPr>
          <w:rFonts w:ascii="宋体" w:eastAsia="宋体" w:hAnsi="宋体" w:hint="eastAsia"/>
          <w:szCs w:val="21"/>
        </w:rPr>
        <w:t>进行创新的能力。</w:t>
      </w:r>
    </w:p>
    <w:p w14:paraId="5FF0A88B" w14:textId="58489D54" w:rsidR="00E05E8B" w:rsidRPr="000C2D1F" w:rsidRDefault="00E05E8B" w:rsidP="008E0C89">
      <w:pPr>
        <w:pStyle w:val="a3"/>
        <w:spacing w:beforeLines="50" w:before="156" w:afterLines="50" w:after="156" w:line="360" w:lineRule="auto"/>
        <w:ind w:firstLineChars="300" w:firstLine="632"/>
        <w:rPr>
          <w:rFonts w:hAnsi="宋体" w:cs="宋体"/>
          <w:b/>
        </w:rPr>
      </w:pPr>
      <w:r w:rsidRPr="000C2D1F">
        <w:rPr>
          <w:rFonts w:hAnsi="宋体" w:cs="宋体" w:hint="eastAsia"/>
          <w:b/>
        </w:rPr>
        <w:t>课程目标1：</w:t>
      </w:r>
      <w:r w:rsidR="00913311" w:rsidRPr="003A6218">
        <w:rPr>
          <w:rFonts w:hAnsi="宋体" w:cs="宋体" w:hint="eastAsia"/>
          <w:bCs/>
        </w:rPr>
        <w:t>知识目标</w:t>
      </w:r>
    </w:p>
    <w:p w14:paraId="2E7EBCA1" w14:textId="538D52FC"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1</w:t>
      </w:r>
      <w:r w:rsidR="00913311">
        <w:rPr>
          <w:rFonts w:hAnsi="宋体" w:cs="宋体"/>
        </w:rPr>
        <w:t xml:space="preserve">  </w:t>
      </w:r>
      <w:r w:rsidR="00A53045">
        <w:rPr>
          <w:rFonts w:hAnsi="宋体" w:cs="宋体" w:hint="eastAsia"/>
        </w:rPr>
        <w:t>掌握</w:t>
      </w:r>
      <w:r w:rsidR="00DC51D7">
        <w:rPr>
          <w:rFonts w:hAnsi="宋体" w:cs="宋体" w:hint="eastAsia"/>
        </w:rPr>
        <w:t>函数与</w:t>
      </w:r>
      <w:r w:rsidR="00A53045">
        <w:rPr>
          <w:rFonts w:hAnsi="宋体" w:cs="宋体" w:hint="eastAsia"/>
        </w:rPr>
        <w:t>初等函数的概念</w:t>
      </w:r>
      <w:r w:rsidR="00DC51D7">
        <w:rPr>
          <w:rFonts w:hAnsi="宋体" w:cs="宋体" w:hint="eastAsia"/>
        </w:rPr>
        <w:t>及其</w:t>
      </w:r>
      <w:r w:rsidR="00471523">
        <w:rPr>
          <w:rFonts w:hAnsi="宋体" w:cs="宋体" w:hint="eastAsia"/>
        </w:rPr>
        <w:t>基本特性</w:t>
      </w:r>
      <w:r w:rsidR="00746716">
        <w:rPr>
          <w:rFonts w:hAnsi="宋体" w:cs="宋体" w:hint="eastAsia"/>
        </w:rPr>
        <w:t>；</w:t>
      </w:r>
      <w:r w:rsidR="00DC51D7">
        <w:rPr>
          <w:rFonts w:hAnsi="宋体" w:cs="宋体" w:hint="eastAsia"/>
        </w:rPr>
        <w:t>理解</w:t>
      </w:r>
      <w:r w:rsidR="00DC51D7" w:rsidRPr="003860D0">
        <w:rPr>
          <w:rFonts w:hAnsi="宋体" w:hint="eastAsia"/>
          <w:bCs/>
          <w:szCs w:val="21"/>
        </w:rPr>
        <w:t>数列极限</w:t>
      </w:r>
      <w:r w:rsidR="00746716">
        <w:rPr>
          <w:rFonts w:hAnsi="宋体" w:hint="eastAsia"/>
          <w:bCs/>
          <w:szCs w:val="21"/>
        </w:rPr>
        <w:t>、函数极限、函数单侧极限</w:t>
      </w:r>
      <w:r w:rsidR="00DC51D7" w:rsidRPr="003860D0">
        <w:rPr>
          <w:rFonts w:hAnsi="宋体" w:hint="eastAsia"/>
          <w:bCs/>
          <w:szCs w:val="21"/>
        </w:rPr>
        <w:t>的概念</w:t>
      </w:r>
      <w:r w:rsidR="00746716">
        <w:rPr>
          <w:rFonts w:hAnsi="宋体" w:hint="eastAsia"/>
          <w:bCs/>
          <w:szCs w:val="21"/>
        </w:rPr>
        <w:t>及其基本性质；熟练掌握极限的四则运算和复合函数极限；</w:t>
      </w:r>
      <w:r w:rsidR="001301EF">
        <w:rPr>
          <w:rFonts w:hAnsi="宋体" w:hint="eastAsia"/>
          <w:bCs/>
          <w:szCs w:val="21"/>
        </w:rPr>
        <w:t>掌握两个重要极限及</w:t>
      </w:r>
      <w:r w:rsidR="001301EF">
        <w:rPr>
          <w:rFonts w:hAnsi="宋体" w:hint="eastAsia"/>
          <w:bCs/>
          <w:szCs w:val="21"/>
        </w:rPr>
        <w:lastRenderedPageBreak/>
        <w:t>其应用；理解无穷小、无穷大的概念，掌握无穷小的比，会用等价无穷小求极限；理解函数连续性的概念，掌握判别间断点的类型，了解</w:t>
      </w:r>
      <w:r w:rsidR="001301EF" w:rsidRPr="00F1484D">
        <w:rPr>
          <w:rFonts w:hAnsi="宋体" w:hint="eastAsia"/>
          <w:bCs/>
          <w:szCs w:val="21"/>
        </w:rPr>
        <w:t>闭区间上连续函数的性质</w:t>
      </w:r>
      <w:r w:rsidR="001301EF">
        <w:rPr>
          <w:rFonts w:hAnsi="宋体" w:hint="eastAsia"/>
          <w:bCs/>
          <w:szCs w:val="21"/>
        </w:rPr>
        <w:t>。</w:t>
      </w:r>
    </w:p>
    <w:p w14:paraId="4F17480D" w14:textId="66756C2A"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t>1</w:t>
      </w:r>
      <w:r>
        <w:rPr>
          <w:rFonts w:hAnsi="宋体" w:cs="宋体" w:hint="eastAsia"/>
        </w:rPr>
        <w:t>．2</w:t>
      </w:r>
      <w:r w:rsidR="00A53045">
        <w:rPr>
          <w:rFonts w:hAnsi="宋体" w:cs="宋体"/>
        </w:rPr>
        <w:t xml:space="preserve">  </w:t>
      </w:r>
      <w:r w:rsidR="005138A4">
        <w:rPr>
          <w:rFonts w:hAnsi="宋体" w:cs="宋体" w:hint="eastAsia"/>
        </w:rPr>
        <w:t>理解</w:t>
      </w:r>
      <w:r w:rsidR="00BB25FD">
        <w:rPr>
          <w:rFonts w:hAnsi="宋体" w:cs="宋体" w:hint="eastAsia"/>
        </w:rPr>
        <w:t>导数</w:t>
      </w:r>
      <w:r w:rsidR="005138A4">
        <w:rPr>
          <w:rFonts w:hAnsi="宋体" w:cs="宋体" w:hint="eastAsia"/>
        </w:rPr>
        <w:t>的定义的几何意义；理解</w:t>
      </w:r>
      <w:r w:rsidR="005138A4" w:rsidRPr="005E4A37">
        <w:rPr>
          <w:rFonts w:hAnsi="宋体" w:hint="eastAsia"/>
          <w:bCs/>
          <w:szCs w:val="21"/>
        </w:rPr>
        <w:t>函数的可导性与连续性之间的关系</w:t>
      </w:r>
      <w:r w:rsidR="005138A4">
        <w:rPr>
          <w:rFonts w:hAnsi="宋体" w:hint="eastAsia"/>
          <w:bCs/>
          <w:szCs w:val="21"/>
        </w:rPr>
        <w:t>；</w:t>
      </w:r>
      <w:r w:rsidR="005138A4" w:rsidRPr="005E4A37">
        <w:rPr>
          <w:rFonts w:hAnsi="宋体" w:hint="eastAsia"/>
          <w:bCs/>
          <w:szCs w:val="21"/>
        </w:rPr>
        <w:t>熟练掌握基本初等函数的导数公式、导数的四则运算法则和复合函数的求导法则</w:t>
      </w:r>
      <w:r w:rsidR="005138A4">
        <w:rPr>
          <w:rFonts w:hAnsi="宋体" w:hint="eastAsia"/>
          <w:bCs/>
          <w:szCs w:val="21"/>
        </w:rPr>
        <w:t>；</w:t>
      </w:r>
      <w:r w:rsidR="005138A4" w:rsidRPr="005E4A37">
        <w:rPr>
          <w:rFonts w:hAnsi="宋体" w:hint="eastAsia"/>
          <w:bCs/>
          <w:szCs w:val="21"/>
        </w:rPr>
        <w:t>了解高阶导数的概念，会求简单函数的高阶导数</w:t>
      </w:r>
      <w:r w:rsidR="005138A4">
        <w:rPr>
          <w:rFonts w:hAnsi="宋体" w:hint="eastAsia"/>
          <w:bCs/>
          <w:szCs w:val="21"/>
        </w:rPr>
        <w:t>；</w:t>
      </w:r>
      <w:r w:rsidR="005138A4" w:rsidRPr="005E4A37">
        <w:rPr>
          <w:rFonts w:hAnsi="宋体" w:hint="eastAsia"/>
          <w:bCs/>
          <w:szCs w:val="21"/>
        </w:rPr>
        <w:t>掌握隐函数和由参数方程所确定的函数的一阶导数的求法，会求它们的二阶导数，会求反函数的导数</w:t>
      </w:r>
      <w:r w:rsidR="005138A4">
        <w:rPr>
          <w:rFonts w:hAnsi="宋体" w:hint="eastAsia"/>
          <w:bCs/>
          <w:szCs w:val="21"/>
        </w:rPr>
        <w:t>；</w:t>
      </w:r>
      <w:r w:rsidR="005138A4" w:rsidRPr="005E4A37">
        <w:rPr>
          <w:rFonts w:hAnsi="宋体" w:hint="eastAsia"/>
          <w:bCs/>
          <w:szCs w:val="21"/>
        </w:rPr>
        <w:t>理解微分的概念，理解导数和微分的关系</w:t>
      </w:r>
      <w:r w:rsidR="001F5F8F">
        <w:rPr>
          <w:rFonts w:hAnsi="宋体" w:hint="eastAsia"/>
          <w:bCs/>
          <w:szCs w:val="21"/>
        </w:rPr>
        <w:t>，</w:t>
      </w:r>
      <w:r w:rsidR="005138A4" w:rsidRPr="005E4A37">
        <w:rPr>
          <w:rFonts w:hAnsi="宋体" w:hint="eastAsia"/>
          <w:bCs/>
          <w:szCs w:val="21"/>
        </w:rPr>
        <w:t>会求函数的微分</w:t>
      </w:r>
      <w:r w:rsidR="00BB25FD">
        <w:rPr>
          <w:rFonts w:hAnsi="宋体" w:cs="宋体" w:hint="eastAsia"/>
        </w:rPr>
        <w:t>。</w:t>
      </w:r>
    </w:p>
    <w:p w14:paraId="302B6E4B" w14:textId="3BE727A1" w:rsidR="00841B71" w:rsidRDefault="00BB25FD"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Pr>
          <w:rFonts w:hAnsi="宋体" w:cs="宋体" w:hint="eastAsia"/>
        </w:rPr>
        <w:t>3</w:t>
      </w:r>
      <w:r>
        <w:rPr>
          <w:rFonts w:hAnsi="宋体" w:cs="宋体"/>
        </w:rPr>
        <w:t xml:space="preserve"> </w:t>
      </w:r>
      <w:r w:rsidR="00A14C2D">
        <w:rPr>
          <w:rFonts w:hAnsi="宋体" w:cs="宋体"/>
        </w:rPr>
        <w:t xml:space="preserve"> </w:t>
      </w:r>
      <w:r w:rsidR="00A14C2D" w:rsidRPr="00E449D8">
        <w:rPr>
          <w:rFonts w:hAnsi="宋体" w:hint="eastAsia"/>
          <w:bCs/>
          <w:szCs w:val="21"/>
        </w:rPr>
        <w:t>理解并会用罗尔定理、拉格朗日中值定理</w:t>
      </w:r>
      <w:r w:rsidR="00A14C2D">
        <w:rPr>
          <w:rFonts w:hAnsi="宋体" w:hint="eastAsia"/>
          <w:bCs/>
          <w:szCs w:val="21"/>
        </w:rPr>
        <w:t>；</w:t>
      </w:r>
      <w:r w:rsidR="00A14C2D" w:rsidRPr="00E449D8">
        <w:rPr>
          <w:rFonts w:hAnsi="宋体" w:hint="eastAsia"/>
          <w:bCs/>
          <w:szCs w:val="21"/>
        </w:rPr>
        <w:t>掌握用洛必达法则求未定式极限的方法</w:t>
      </w:r>
      <w:r w:rsidR="00A14C2D">
        <w:rPr>
          <w:rFonts w:hAnsi="宋体" w:hint="eastAsia"/>
          <w:bCs/>
          <w:szCs w:val="21"/>
        </w:rPr>
        <w:t>；</w:t>
      </w:r>
      <w:r w:rsidR="00841B71">
        <w:rPr>
          <w:rFonts w:hAnsi="宋体" w:cs="宋体" w:hint="eastAsia"/>
        </w:rPr>
        <w:t>了解</w:t>
      </w:r>
      <w:r w:rsidR="00875259" w:rsidRPr="00E449D8">
        <w:rPr>
          <w:rFonts w:hAnsi="宋体" w:hint="eastAsia"/>
          <w:szCs w:val="21"/>
        </w:rPr>
        <w:t>了解泰勒公式</w:t>
      </w:r>
      <w:r w:rsidR="00875259">
        <w:rPr>
          <w:rFonts w:hAnsi="宋体" w:hint="eastAsia"/>
          <w:szCs w:val="21"/>
        </w:rPr>
        <w:t>；</w:t>
      </w:r>
      <w:r w:rsidR="00875259" w:rsidRPr="00E449D8">
        <w:rPr>
          <w:rFonts w:hAnsi="宋体" w:hint="eastAsia"/>
          <w:bCs/>
          <w:szCs w:val="21"/>
        </w:rPr>
        <w:t>理解函数的极值概念，熟练掌握用导数判断函数的单调性和求函数极值的方法，掌握函数最大值和最小值的求法及其简单应用</w:t>
      </w:r>
      <w:r w:rsidR="00875259">
        <w:rPr>
          <w:rFonts w:hAnsi="宋体" w:hint="eastAsia"/>
          <w:bCs/>
          <w:szCs w:val="21"/>
        </w:rPr>
        <w:t>；</w:t>
      </w:r>
      <w:r w:rsidR="00875259" w:rsidRPr="00E449D8">
        <w:rPr>
          <w:rFonts w:hint="eastAsia"/>
          <w:szCs w:val="21"/>
        </w:rPr>
        <w:t>掌握用导数判断函数图形的凹凸性和拐点，会描绘函数的图形</w:t>
      </w:r>
      <w:r w:rsidR="00C7687F">
        <w:rPr>
          <w:rFonts w:hint="eastAsia"/>
          <w:szCs w:val="21"/>
        </w:rPr>
        <w:t>；</w:t>
      </w:r>
      <w:r w:rsidR="00875259" w:rsidRPr="00E449D8">
        <w:rPr>
          <w:rFonts w:hAnsi="宋体" w:hint="eastAsia"/>
          <w:szCs w:val="21"/>
        </w:rPr>
        <w:t>掌握弧微分公式</w:t>
      </w:r>
      <w:r w:rsidR="00875259">
        <w:rPr>
          <w:rFonts w:hAnsi="宋体" w:hint="eastAsia"/>
          <w:szCs w:val="21"/>
        </w:rPr>
        <w:t>，了解曲率</w:t>
      </w:r>
      <w:r w:rsidR="00D42EE0">
        <w:rPr>
          <w:rFonts w:hAnsi="宋体" w:hint="eastAsia"/>
          <w:szCs w:val="21"/>
        </w:rPr>
        <w:t>的概念</w:t>
      </w:r>
      <w:r w:rsidR="00841B71">
        <w:rPr>
          <w:rFonts w:hAnsi="宋体" w:cs="宋体" w:hint="eastAsia"/>
        </w:rPr>
        <w:t>。</w:t>
      </w:r>
    </w:p>
    <w:p w14:paraId="27489FC9" w14:textId="67AD372D" w:rsidR="00FE5C09" w:rsidRDefault="00FE5C09"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sidR="00093C14">
        <w:rPr>
          <w:rFonts w:hAnsi="宋体" w:cs="宋体" w:hint="eastAsia"/>
        </w:rPr>
        <w:t>4</w:t>
      </w:r>
      <w:r>
        <w:rPr>
          <w:rFonts w:hAnsi="宋体" w:cs="宋体"/>
        </w:rPr>
        <w:t xml:space="preserve"> </w:t>
      </w:r>
      <w:r w:rsidR="007438D9" w:rsidRPr="007F124D">
        <w:rPr>
          <w:rFonts w:hAnsi="宋体" w:hint="eastAsia"/>
          <w:bCs/>
          <w:szCs w:val="21"/>
        </w:rPr>
        <w:t>理解原函数和不定积分的概念</w:t>
      </w:r>
      <w:r w:rsidR="007438D9">
        <w:rPr>
          <w:rFonts w:hAnsi="宋体" w:hint="eastAsia"/>
          <w:bCs/>
          <w:szCs w:val="21"/>
        </w:rPr>
        <w:t>；</w:t>
      </w:r>
      <w:r w:rsidR="007438D9" w:rsidRPr="007F124D">
        <w:rPr>
          <w:rFonts w:hAnsi="宋体" w:hint="eastAsia"/>
          <w:bCs/>
          <w:szCs w:val="21"/>
        </w:rPr>
        <w:t>熟练掌握不定积分的基本公式，掌握不定积分的性质</w:t>
      </w:r>
      <w:r w:rsidR="007438D9">
        <w:rPr>
          <w:rFonts w:hAnsi="宋体" w:hint="eastAsia"/>
          <w:bCs/>
          <w:szCs w:val="21"/>
        </w:rPr>
        <w:t>；</w:t>
      </w:r>
      <w:r w:rsidR="007438D9" w:rsidRPr="007F124D">
        <w:rPr>
          <w:rFonts w:hAnsi="宋体" w:hint="eastAsia"/>
          <w:bCs/>
          <w:szCs w:val="21"/>
        </w:rPr>
        <w:t>掌握不定积分的两类换元积分法：第一类换元法（凑微分）和第二类换元法（根式代换、三角代换、倒代换）</w:t>
      </w:r>
      <w:r w:rsidR="007438D9">
        <w:rPr>
          <w:rFonts w:hAnsi="宋体" w:hint="eastAsia"/>
          <w:bCs/>
          <w:szCs w:val="21"/>
        </w:rPr>
        <w:t>；</w:t>
      </w:r>
      <w:r w:rsidR="007438D9" w:rsidRPr="007F124D">
        <w:rPr>
          <w:rFonts w:hAnsi="宋体" w:hint="eastAsia"/>
          <w:bCs/>
          <w:szCs w:val="21"/>
        </w:rPr>
        <w:t>掌握不定积分的分部积分法</w:t>
      </w:r>
      <w:r w:rsidR="007438D9">
        <w:rPr>
          <w:rFonts w:hAnsi="宋体" w:hint="eastAsia"/>
          <w:bCs/>
          <w:szCs w:val="21"/>
        </w:rPr>
        <w:t>；</w:t>
      </w:r>
      <w:r w:rsidR="007F7821" w:rsidRPr="007F124D">
        <w:rPr>
          <w:rFonts w:hAnsi="宋体" w:hint="eastAsia"/>
          <w:bCs/>
          <w:szCs w:val="21"/>
        </w:rPr>
        <w:t>会求有理函数、三角函数的有理式和简单无理函数的不定积分</w:t>
      </w:r>
      <w:r w:rsidR="00326D98">
        <w:rPr>
          <w:rFonts w:hAnsi="宋体" w:cs="宋体" w:hint="eastAsia"/>
        </w:rPr>
        <w:t>。</w:t>
      </w:r>
    </w:p>
    <w:p w14:paraId="32D7DF94" w14:textId="7114DA5E" w:rsidR="00326D98" w:rsidRDefault="00326D98" w:rsidP="008E0C89">
      <w:pPr>
        <w:pStyle w:val="a3"/>
        <w:spacing w:beforeLines="50" w:before="156" w:afterLines="50" w:after="156" w:line="360" w:lineRule="auto"/>
        <w:ind w:firstLineChars="200" w:firstLine="420"/>
        <w:rPr>
          <w:rFonts w:hAnsi="宋体" w:cs="宋体"/>
        </w:rPr>
      </w:pPr>
      <w:r>
        <w:rPr>
          <w:rFonts w:hAnsi="宋体" w:cs="宋体" w:hint="eastAsia"/>
        </w:rPr>
        <w:t>1</w:t>
      </w:r>
      <w:r w:rsidR="00546544">
        <w:rPr>
          <w:rFonts w:hAnsi="宋体" w:cs="宋体" w:hint="eastAsia"/>
        </w:rPr>
        <w:t>．</w:t>
      </w:r>
      <w:r w:rsidR="00093C14">
        <w:rPr>
          <w:rFonts w:hAnsi="宋体" w:cs="宋体" w:hint="eastAsia"/>
        </w:rPr>
        <w:t>5</w:t>
      </w:r>
      <w:r>
        <w:rPr>
          <w:rFonts w:hAnsi="宋体" w:cs="宋体"/>
        </w:rPr>
        <w:t xml:space="preserve"> </w:t>
      </w:r>
      <w:r w:rsidR="007F7821" w:rsidRPr="00206277">
        <w:rPr>
          <w:rFonts w:hAnsi="宋体" w:hint="eastAsia"/>
          <w:bCs/>
          <w:szCs w:val="21"/>
        </w:rPr>
        <w:t>理解定积分的概念</w:t>
      </w:r>
      <w:r w:rsidR="007F7821">
        <w:rPr>
          <w:rFonts w:hAnsi="宋体" w:hint="eastAsia"/>
          <w:bCs/>
          <w:szCs w:val="21"/>
        </w:rPr>
        <w:t>；</w:t>
      </w:r>
      <w:r w:rsidR="007F7821" w:rsidRPr="00206277">
        <w:rPr>
          <w:rFonts w:hAnsi="宋体" w:hint="eastAsia"/>
          <w:bCs/>
          <w:szCs w:val="21"/>
        </w:rPr>
        <w:t>掌握定积分的性质，</w:t>
      </w:r>
      <w:r w:rsidR="007F7821">
        <w:rPr>
          <w:rFonts w:hAnsi="宋体" w:hint="eastAsia"/>
          <w:bCs/>
          <w:szCs w:val="21"/>
        </w:rPr>
        <w:t>了解</w:t>
      </w:r>
      <w:r w:rsidR="007F7821" w:rsidRPr="00206277">
        <w:rPr>
          <w:rFonts w:hAnsi="宋体" w:hint="eastAsia"/>
          <w:bCs/>
          <w:szCs w:val="21"/>
        </w:rPr>
        <w:t>定积分的中值定理</w:t>
      </w:r>
      <w:r w:rsidR="007F7821">
        <w:rPr>
          <w:rFonts w:hAnsi="宋体" w:hint="eastAsia"/>
          <w:bCs/>
          <w:szCs w:val="21"/>
        </w:rPr>
        <w:t>；</w:t>
      </w:r>
      <w:r w:rsidR="007F7821" w:rsidRPr="00206277">
        <w:rPr>
          <w:rFonts w:hAnsi="宋体" w:hint="eastAsia"/>
          <w:bCs/>
          <w:szCs w:val="21"/>
        </w:rPr>
        <w:t>理解变上限定积分定义的函数，会求它的导数</w:t>
      </w:r>
      <w:r w:rsidR="007F7821">
        <w:rPr>
          <w:rFonts w:hAnsi="宋体" w:hint="eastAsia"/>
          <w:bCs/>
          <w:szCs w:val="21"/>
        </w:rPr>
        <w:t>；</w:t>
      </w:r>
      <w:r w:rsidR="007F7821" w:rsidRPr="00206277">
        <w:rPr>
          <w:rFonts w:hAnsi="宋体" w:hint="eastAsia"/>
          <w:bCs/>
          <w:szCs w:val="21"/>
        </w:rPr>
        <w:t>熟练掌握牛顿</w:t>
      </w:r>
      <w:r w:rsidR="007F7821" w:rsidRPr="00206277">
        <w:rPr>
          <w:bCs/>
          <w:szCs w:val="21"/>
        </w:rPr>
        <w:t>-</w:t>
      </w:r>
      <w:r w:rsidR="007F7821" w:rsidRPr="00206277">
        <w:rPr>
          <w:rFonts w:hAnsi="宋体" w:hint="eastAsia"/>
          <w:bCs/>
          <w:szCs w:val="21"/>
        </w:rPr>
        <w:t>莱布尼兹公式</w:t>
      </w:r>
      <w:r w:rsidR="007F7821">
        <w:rPr>
          <w:rFonts w:hAnsi="宋体" w:hint="eastAsia"/>
          <w:bCs/>
          <w:szCs w:val="21"/>
        </w:rPr>
        <w:t>；</w:t>
      </w:r>
      <w:r w:rsidR="007F7821" w:rsidRPr="00206277">
        <w:rPr>
          <w:rFonts w:hAnsi="宋体" w:hint="eastAsia"/>
          <w:bCs/>
          <w:szCs w:val="21"/>
        </w:rPr>
        <w:t>掌握定积分的换元积分法</w:t>
      </w:r>
      <w:r w:rsidR="007F7821">
        <w:rPr>
          <w:rFonts w:hAnsi="宋体" w:hint="eastAsia"/>
          <w:bCs/>
          <w:szCs w:val="21"/>
        </w:rPr>
        <w:t>和</w:t>
      </w:r>
      <w:r w:rsidR="007F7821" w:rsidRPr="00206277">
        <w:rPr>
          <w:rFonts w:hAnsi="宋体" w:hint="eastAsia"/>
          <w:bCs/>
          <w:szCs w:val="21"/>
        </w:rPr>
        <w:t>分部积分法</w:t>
      </w:r>
      <w:r w:rsidR="007F7821">
        <w:rPr>
          <w:rFonts w:hAnsi="宋体" w:hint="eastAsia"/>
          <w:bCs/>
          <w:szCs w:val="21"/>
        </w:rPr>
        <w:t>；</w:t>
      </w:r>
      <w:r w:rsidR="007F7821" w:rsidRPr="00206277">
        <w:rPr>
          <w:rFonts w:hAnsi="宋体" w:hint="eastAsia"/>
          <w:bCs/>
          <w:szCs w:val="21"/>
        </w:rPr>
        <w:t>理解定积分的元素法</w:t>
      </w:r>
      <w:r w:rsidR="007F7821">
        <w:rPr>
          <w:rFonts w:hAnsi="宋体" w:hint="eastAsia"/>
          <w:bCs/>
          <w:szCs w:val="21"/>
        </w:rPr>
        <w:t>；</w:t>
      </w:r>
      <w:r w:rsidR="007F7821" w:rsidRPr="00206277">
        <w:rPr>
          <w:rFonts w:hAnsi="宋体" w:hint="eastAsia"/>
          <w:bCs/>
          <w:szCs w:val="21"/>
        </w:rPr>
        <w:t>熟练掌握平面图形（直角坐标）的面积计算方法，会在极坐标系下求平面图形的面积。</w:t>
      </w:r>
      <w:r w:rsidR="007F7821" w:rsidRPr="00206277">
        <w:rPr>
          <w:rFonts w:ascii="Times New Roman" w:hAnsi="Times New Roman" w:hint="eastAsia"/>
          <w:szCs w:val="21"/>
        </w:rPr>
        <w:t xml:space="preserve"> </w:t>
      </w:r>
      <w:r w:rsidR="007F7821" w:rsidRPr="00206277">
        <w:rPr>
          <w:rFonts w:hAnsi="宋体" w:hint="eastAsia"/>
          <w:bCs/>
          <w:szCs w:val="21"/>
        </w:rPr>
        <w:t>掌握以坐标轴为旋转轴的旋转体的体积的计算方法，会求平行截面面积为已知的立体的体积。知道平面曲线弧长的概念，了解弧微分（直角坐标、极坐标、参数方程）的表达式，会计算简单的平面曲线的弧长</w:t>
      </w:r>
      <w:r w:rsidR="007F7821">
        <w:rPr>
          <w:rFonts w:hAnsi="宋体" w:hint="eastAsia"/>
          <w:bCs/>
          <w:szCs w:val="21"/>
        </w:rPr>
        <w:t>；</w:t>
      </w:r>
      <w:r w:rsidR="007F7821" w:rsidRPr="00206277">
        <w:rPr>
          <w:rFonts w:ascii="Times New Roman" w:hAnsi="Times New Roman" w:hint="eastAsia"/>
          <w:szCs w:val="21"/>
        </w:rPr>
        <w:t>了</w:t>
      </w:r>
      <w:r w:rsidR="007F7821" w:rsidRPr="00206277">
        <w:rPr>
          <w:rFonts w:hAnsi="宋体" w:hint="eastAsia"/>
          <w:bCs/>
          <w:szCs w:val="21"/>
        </w:rPr>
        <w:t>解反常积分的概念，会计算反常义积分</w:t>
      </w:r>
      <w:r w:rsidR="003E2B21">
        <w:rPr>
          <w:rFonts w:hAnsi="宋体" w:cs="宋体" w:hint="eastAsia"/>
        </w:rPr>
        <w:t>。</w:t>
      </w:r>
    </w:p>
    <w:p w14:paraId="23064C50" w14:textId="153D9AF8"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课程目标2：</w:t>
      </w:r>
      <w:bookmarkStart w:id="0" w:name="_Hlk73899928"/>
      <w:r w:rsidR="003A6218" w:rsidRPr="003A6218">
        <w:rPr>
          <w:rFonts w:hAnsi="宋体" w:cs="宋体" w:hint="eastAsia"/>
          <w:bCs/>
        </w:rPr>
        <w:t>技能目标</w:t>
      </w:r>
      <w:bookmarkEnd w:id="0"/>
    </w:p>
    <w:p w14:paraId="43AA6FE8" w14:textId="2D68D940" w:rsidR="00E05E8B" w:rsidRDefault="00E05E8B" w:rsidP="008E0C89">
      <w:pPr>
        <w:pStyle w:val="a3"/>
        <w:spacing w:beforeLines="50" w:before="156" w:afterLines="50" w:after="156" w:line="360" w:lineRule="auto"/>
        <w:ind w:firstLineChars="200" w:firstLine="420"/>
        <w:rPr>
          <w:rFonts w:hAnsi="宋体" w:cs="宋体"/>
        </w:rPr>
      </w:pPr>
      <w:r>
        <w:rPr>
          <w:rFonts w:hAnsi="宋体" w:cs="宋体" w:hint="eastAsia"/>
        </w:rPr>
        <w:t>2．1</w:t>
      </w:r>
      <w:r w:rsidR="00FB4807">
        <w:rPr>
          <w:rFonts w:hAnsi="宋体" w:cs="宋体"/>
        </w:rPr>
        <w:t xml:space="preserve"> </w:t>
      </w:r>
      <w:r w:rsidR="00FB4807">
        <w:rPr>
          <w:rFonts w:hAnsi="宋体" w:cs="宋体" w:hint="eastAsia"/>
        </w:rPr>
        <w:t>通过对</w:t>
      </w:r>
      <w:r w:rsidR="00E33105">
        <w:rPr>
          <w:rFonts w:hAnsi="宋体" w:cs="宋体" w:hint="eastAsia"/>
        </w:rPr>
        <w:t>极限</w:t>
      </w:r>
      <w:r w:rsidR="00906295">
        <w:rPr>
          <w:rFonts w:hAnsi="宋体" w:cs="宋体" w:hint="eastAsia"/>
        </w:rPr>
        <w:t>理论</w:t>
      </w:r>
      <w:r w:rsidR="00FB4807">
        <w:rPr>
          <w:rFonts w:hAnsi="宋体" w:cs="宋体" w:hint="eastAsia"/>
        </w:rPr>
        <w:t>的学习，使学生能够了解</w:t>
      </w:r>
      <w:r w:rsidR="00E33105">
        <w:rPr>
          <w:rFonts w:hAnsi="宋体" w:cs="宋体" w:hint="eastAsia"/>
        </w:rPr>
        <w:t>极限</w:t>
      </w:r>
      <w:r w:rsidR="00FB4807">
        <w:rPr>
          <w:rFonts w:hAnsi="宋体" w:cs="宋体" w:hint="eastAsia"/>
        </w:rPr>
        <w:t>是重要的数学工具，</w:t>
      </w:r>
      <w:r w:rsidR="00790076">
        <w:rPr>
          <w:rFonts w:hAnsi="宋体" w:cs="宋体" w:hint="eastAsia"/>
        </w:rPr>
        <w:t>熟练</w:t>
      </w:r>
      <w:r w:rsidR="009A2A85">
        <w:rPr>
          <w:rFonts w:hAnsi="宋体" w:cs="宋体" w:hint="eastAsia"/>
        </w:rPr>
        <w:t>掌握</w:t>
      </w:r>
      <w:r w:rsidR="00EE14F6">
        <w:rPr>
          <w:rFonts w:hAnsi="宋体" w:cs="宋体" w:hint="eastAsia"/>
        </w:rPr>
        <w:t>多种方法</w:t>
      </w:r>
      <w:r w:rsidR="009A2A85">
        <w:rPr>
          <w:rFonts w:hAnsi="宋体" w:cs="宋体" w:hint="eastAsia"/>
        </w:rPr>
        <w:t>计算</w:t>
      </w:r>
      <w:r w:rsidR="00790076">
        <w:rPr>
          <w:rFonts w:hAnsi="宋体" w:cs="宋体" w:hint="eastAsia"/>
        </w:rPr>
        <w:t>和分析</w:t>
      </w:r>
      <w:r w:rsidR="009A2A85">
        <w:rPr>
          <w:rFonts w:hAnsi="宋体" w:cs="宋体" w:hint="eastAsia"/>
        </w:rPr>
        <w:t>不同类型的</w:t>
      </w:r>
      <w:r w:rsidR="00790076">
        <w:rPr>
          <w:rFonts w:hAnsi="宋体" w:cs="宋体" w:hint="eastAsia"/>
        </w:rPr>
        <w:t>极限</w:t>
      </w:r>
      <w:r w:rsidR="009A2A85">
        <w:rPr>
          <w:rFonts w:hAnsi="宋体" w:cs="宋体" w:hint="eastAsia"/>
        </w:rPr>
        <w:t>问题</w:t>
      </w:r>
      <w:r w:rsidR="00FB4807">
        <w:rPr>
          <w:rFonts w:hAnsi="宋体" w:cs="宋体" w:hint="eastAsia"/>
        </w:rPr>
        <w:t>。</w:t>
      </w:r>
      <w:r w:rsidR="00FB4807">
        <w:rPr>
          <w:rFonts w:hAnsi="宋体" w:cs="宋体"/>
        </w:rPr>
        <w:t xml:space="preserve"> </w:t>
      </w:r>
    </w:p>
    <w:p w14:paraId="63581CD0" w14:textId="0E6CE359" w:rsidR="00B05B19" w:rsidRDefault="00B05B19"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hint="eastAsia"/>
        </w:rPr>
        <w:t>2</w:t>
      </w:r>
      <w:r w:rsidR="00FB4807">
        <w:rPr>
          <w:rFonts w:hAnsi="宋体" w:cs="宋体"/>
        </w:rPr>
        <w:t xml:space="preserve"> </w:t>
      </w:r>
      <w:r w:rsidR="00FB4807">
        <w:rPr>
          <w:rFonts w:hAnsi="宋体" w:cs="宋体" w:hint="eastAsia"/>
        </w:rPr>
        <w:t>通过对</w:t>
      </w:r>
      <w:r w:rsidR="00200D64">
        <w:rPr>
          <w:rFonts w:hAnsi="宋体" w:cs="宋体" w:hint="eastAsia"/>
        </w:rPr>
        <w:t>导数和微分</w:t>
      </w:r>
      <w:r w:rsidR="00FB4807">
        <w:rPr>
          <w:rFonts w:hAnsi="宋体" w:cs="宋体" w:hint="eastAsia"/>
        </w:rPr>
        <w:t>的学习，使学生能够建立实际问题的模型，能</w:t>
      </w:r>
      <w:r w:rsidR="00AD4E40">
        <w:rPr>
          <w:rFonts w:hAnsi="宋体" w:cs="宋体" w:hint="eastAsia"/>
        </w:rPr>
        <w:t>够</w:t>
      </w:r>
      <w:r w:rsidR="00FB4807">
        <w:rPr>
          <w:rFonts w:hAnsi="宋体" w:cs="宋体" w:hint="eastAsia"/>
        </w:rPr>
        <w:t>分析、推证、解释</w:t>
      </w:r>
      <w:r w:rsidR="00AD4E40">
        <w:rPr>
          <w:rFonts w:hAnsi="宋体" w:cs="宋体" w:hint="eastAsia"/>
        </w:rPr>
        <w:t>诸如极值、最值</w:t>
      </w:r>
      <w:r w:rsidR="00BE0DD8">
        <w:rPr>
          <w:rFonts w:hAnsi="宋体" w:cs="宋体" w:hint="eastAsia"/>
        </w:rPr>
        <w:t>、近似计算</w:t>
      </w:r>
      <w:r w:rsidR="00AD4E40">
        <w:rPr>
          <w:rFonts w:hAnsi="宋体" w:cs="宋体" w:hint="eastAsia"/>
        </w:rPr>
        <w:t>等方面的实际问题</w:t>
      </w:r>
      <w:r w:rsidR="00FB4807">
        <w:rPr>
          <w:rFonts w:hAnsi="宋体" w:cs="宋体" w:hint="eastAsia"/>
        </w:rPr>
        <w:t>。</w:t>
      </w:r>
    </w:p>
    <w:p w14:paraId="7C93DEC2" w14:textId="20E4E47F" w:rsidR="00E05E8B" w:rsidRDefault="00E05E8B" w:rsidP="008E0C89">
      <w:pPr>
        <w:pStyle w:val="a3"/>
        <w:spacing w:beforeLines="50" w:before="156" w:afterLines="50" w:after="156" w:line="360" w:lineRule="auto"/>
        <w:ind w:firstLineChars="200" w:firstLine="420"/>
        <w:rPr>
          <w:rFonts w:hAnsi="宋体" w:cs="宋体"/>
        </w:rPr>
      </w:pPr>
      <w:r>
        <w:rPr>
          <w:rFonts w:hAnsi="宋体" w:cs="宋体"/>
        </w:rPr>
        <w:lastRenderedPageBreak/>
        <w:t>2</w:t>
      </w:r>
      <w:r w:rsidR="00546544">
        <w:rPr>
          <w:rFonts w:hAnsi="宋体" w:cs="宋体" w:hint="eastAsia"/>
        </w:rPr>
        <w:t>．</w:t>
      </w:r>
      <w:r w:rsidR="00B05B19">
        <w:rPr>
          <w:rFonts w:hAnsi="宋体" w:cs="宋体" w:hint="eastAsia"/>
        </w:rPr>
        <w:t>3</w:t>
      </w:r>
      <w:r w:rsidR="00B05B19">
        <w:rPr>
          <w:rFonts w:hAnsi="宋体" w:cs="宋体"/>
        </w:rPr>
        <w:t xml:space="preserve"> </w:t>
      </w:r>
      <w:r w:rsidR="00B05B19">
        <w:rPr>
          <w:rFonts w:hAnsi="宋体" w:cs="宋体" w:hint="eastAsia"/>
        </w:rPr>
        <w:t>通过对</w:t>
      </w:r>
      <w:r w:rsidR="00BE0DD8">
        <w:rPr>
          <w:rFonts w:hAnsi="宋体" w:cs="宋体" w:hint="eastAsia"/>
        </w:rPr>
        <w:t>定积分</w:t>
      </w:r>
      <w:r w:rsidR="00B05B19">
        <w:rPr>
          <w:rFonts w:hAnsi="宋体" w:cs="宋体" w:hint="eastAsia"/>
        </w:rPr>
        <w:t>的学习，使学生能够了解</w:t>
      </w:r>
      <w:r w:rsidR="00BE0DD8">
        <w:rPr>
          <w:rFonts w:hAnsi="宋体" w:cs="宋体" w:hint="eastAsia"/>
        </w:rPr>
        <w:t>定积分</w:t>
      </w:r>
      <w:r w:rsidR="00B05B19">
        <w:rPr>
          <w:rFonts w:hAnsi="宋体" w:cs="宋体" w:hint="eastAsia"/>
        </w:rPr>
        <w:t>的本质</w:t>
      </w:r>
      <w:r w:rsidR="00362843">
        <w:rPr>
          <w:rFonts w:hAnsi="宋体" w:cs="宋体" w:hint="eastAsia"/>
        </w:rPr>
        <w:t>，</w:t>
      </w:r>
      <w:r w:rsidR="00EB43D3">
        <w:rPr>
          <w:rFonts w:hAnsi="宋体" w:cs="宋体" w:hint="eastAsia"/>
        </w:rPr>
        <w:t>掌握</w:t>
      </w:r>
      <w:r w:rsidR="004069DE">
        <w:rPr>
          <w:rFonts w:hAnsi="宋体" w:hint="eastAsia"/>
          <w:bCs/>
          <w:szCs w:val="21"/>
        </w:rPr>
        <w:t>微元</w:t>
      </w:r>
      <w:r w:rsidR="00362843">
        <w:rPr>
          <w:rFonts w:hAnsi="宋体" w:cs="宋体" w:hint="eastAsia"/>
        </w:rPr>
        <w:t>法</w:t>
      </w:r>
      <w:r w:rsidR="00EB43D3">
        <w:rPr>
          <w:rFonts w:hAnsi="宋体" w:cs="宋体" w:hint="eastAsia"/>
        </w:rPr>
        <w:t>在</w:t>
      </w:r>
      <w:r w:rsidR="00362843">
        <w:rPr>
          <w:rFonts w:hAnsi="宋体" w:cs="宋体" w:hint="eastAsia"/>
        </w:rPr>
        <w:t>计算一些几何对象的面积、体积和弧长</w:t>
      </w:r>
      <w:r w:rsidR="00FB4807">
        <w:rPr>
          <w:rFonts w:hAnsi="宋体" w:cs="宋体" w:hint="eastAsia"/>
        </w:rPr>
        <w:t>等方面的重要应用。</w:t>
      </w:r>
    </w:p>
    <w:p w14:paraId="4FD5C39E" w14:textId="5B719C2D" w:rsidR="00E05E8B"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sidR="00FB4807">
        <w:rPr>
          <w:rFonts w:hAnsi="宋体" w:cs="宋体" w:hint="eastAsia"/>
        </w:rPr>
        <w:t>4</w:t>
      </w:r>
      <w:r>
        <w:rPr>
          <w:rFonts w:hAnsi="宋体" w:cs="宋体"/>
        </w:rPr>
        <w:t xml:space="preserve"> </w:t>
      </w:r>
      <w:r>
        <w:rPr>
          <w:rFonts w:hAnsi="宋体" w:cs="宋体" w:hint="eastAsia"/>
        </w:rPr>
        <w:t>通过对本课程的学习，使学生在掌握必要的基础知识的同时，具有一定的数学建模思想，并将这种思想贯穿与整个提出问题、分析问题、解决问题的过程。</w:t>
      </w:r>
    </w:p>
    <w:p w14:paraId="1AA10B0D" w14:textId="2A4BEF7E" w:rsidR="00A05196" w:rsidRDefault="00A05196" w:rsidP="008E0C89">
      <w:pPr>
        <w:pStyle w:val="a3"/>
        <w:spacing w:beforeLines="50" w:before="156" w:afterLines="50" w:after="156" w:line="360" w:lineRule="auto"/>
        <w:ind w:firstLineChars="200" w:firstLine="420"/>
        <w:rPr>
          <w:rFonts w:hAnsi="宋体" w:cs="宋体"/>
        </w:rPr>
      </w:pPr>
      <w:r>
        <w:rPr>
          <w:rFonts w:hAnsi="宋体" w:cs="宋体" w:hint="eastAsia"/>
        </w:rPr>
        <w:t>2</w:t>
      </w:r>
      <w:r w:rsidR="00546544">
        <w:rPr>
          <w:rFonts w:hAnsi="宋体" w:cs="宋体" w:hint="eastAsia"/>
        </w:rPr>
        <w:t>．</w:t>
      </w:r>
      <w:r>
        <w:rPr>
          <w:rFonts w:hAnsi="宋体" w:cs="宋体"/>
        </w:rPr>
        <w:t xml:space="preserve"> </w:t>
      </w:r>
      <w:r w:rsidR="00FB4807">
        <w:rPr>
          <w:rFonts w:hAnsi="宋体" w:cs="宋体" w:hint="eastAsia"/>
        </w:rPr>
        <w:t>5</w:t>
      </w:r>
      <w:r>
        <w:rPr>
          <w:rFonts w:hAnsi="宋体" w:cs="宋体"/>
        </w:rPr>
        <w:t xml:space="preserve"> </w:t>
      </w:r>
      <w:r>
        <w:rPr>
          <w:rFonts w:hAnsi="宋体" w:cs="宋体" w:hint="eastAsia"/>
        </w:rPr>
        <w:t>通过对本课程的学习，使学生具有一定的自学能力和将数学思想扩展到其它领域的能力。</w:t>
      </w:r>
    </w:p>
    <w:p w14:paraId="56BE6A13" w14:textId="77C7BD20" w:rsidR="00E05E8B" w:rsidRPr="000C2D1F" w:rsidRDefault="00E05E8B" w:rsidP="008E0C89">
      <w:pPr>
        <w:pStyle w:val="a3"/>
        <w:spacing w:beforeLines="50" w:before="156" w:afterLines="50" w:after="156" w:line="360" w:lineRule="auto"/>
        <w:ind w:firstLineChars="200" w:firstLine="422"/>
        <w:rPr>
          <w:rFonts w:hAnsi="宋体" w:cs="宋体"/>
          <w:b/>
        </w:rPr>
      </w:pPr>
      <w:r w:rsidRPr="000C2D1F">
        <w:rPr>
          <w:rFonts w:hAnsi="宋体" w:cs="宋体" w:hint="eastAsia"/>
          <w:b/>
        </w:rPr>
        <w:t>课程目标3：</w:t>
      </w:r>
      <w:r w:rsidR="003A6218" w:rsidRPr="000C2D1F">
        <w:rPr>
          <w:rFonts w:hAnsi="宋体" w:cs="宋体"/>
          <w:b/>
        </w:rPr>
        <w:t xml:space="preserve"> </w:t>
      </w:r>
      <w:r w:rsidR="00A85D03" w:rsidRPr="00A85D03">
        <w:rPr>
          <w:rFonts w:hAnsi="宋体" w:cs="宋体" w:hint="eastAsia"/>
          <w:bCs/>
        </w:rPr>
        <w:t>素质培养</w:t>
      </w:r>
    </w:p>
    <w:p w14:paraId="61F84766" w14:textId="163002E0" w:rsidR="00E05E8B" w:rsidRDefault="003A6218" w:rsidP="008E0C89">
      <w:pPr>
        <w:pStyle w:val="a3"/>
        <w:spacing w:beforeLines="50" w:before="156" w:afterLines="50" w:after="156" w:line="360" w:lineRule="auto"/>
        <w:ind w:firstLineChars="200" w:firstLine="420"/>
        <w:rPr>
          <w:rFonts w:hAnsi="宋体" w:cs="宋体"/>
        </w:rPr>
      </w:pPr>
      <w:r>
        <w:rPr>
          <w:rFonts w:hAnsi="宋体" w:cs="宋体" w:hint="eastAsia"/>
        </w:rPr>
        <w:t xml:space="preserve"> </w:t>
      </w:r>
      <w:r w:rsidR="00B57DD1">
        <w:rPr>
          <w:rFonts w:hAnsi="宋体" w:cs="宋体" w:hint="eastAsia"/>
        </w:rPr>
        <w:t>3</w:t>
      </w:r>
      <w:r w:rsidR="00546544">
        <w:rPr>
          <w:rFonts w:hAnsi="宋体" w:cs="宋体" w:hint="eastAsia"/>
        </w:rPr>
        <w:t>．</w:t>
      </w:r>
      <w:r w:rsidR="00B57DD1">
        <w:rPr>
          <w:rFonts w:hAnsi="宋体" w:cs="宋体" w:hint="eastAsia"/>
        </w:rPr>
        <w:t>1</w:t>
      </w:r>
      <w:r w:rsidR="006E644B">
        <w:rPr>
          <w:rFonts w:hAnsi="宋体" w:cs="宋体"/>
        </w:rPr>
        <w:t xml:space="preserve"> </w:t>
      </w: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w:t>
      </w:r>
      <w:r w:rsidR="00790B65">
        <w:rPr>
          <w:rFonts w:hAnsi="宋体" w:cs="宋体" w:hint="eastAsia"/>
        </w:rPr>
        <w:t>论</w:t>
      </w:r>
      <w:r>
        <w:rPr>
          <w:rFonts w:hAnsi="宋体" w:cs="宋体" w:hint="eastAsia"/>
        </w:rPr>
        <w:t>与实际技能之间的联系有进一步的了解。</w:t>
      </w:r>
    </w:p>
    <w:p w14:paraId="728B55A2" w14:textId="77777777" w:rsidR="008B5C29" w:rsidRDefault="00B57DD1" w:rsidP="008E0C89">
      <w:pPr>
        <w:pStyle w:val="a3"/>
        <w:spacing w:beforeLines="50" w:before="156" w:afterLines="50" w:after="156" w:line="360" w:lineRule="auto"/>
        <w:ind w:firstLineChars="200" w:firstLine="420"/>
        <w:rPr>
          <w:rFonts w:hAnsi="宋体" w:cs="宋体"/>
        </w:rPr>
      </w:pPr>
      <w:r>
        <w:rPr>
          <w:rFonts w:hAnsi="宋体" w:cs="宋体" w:hint="eastAsia"/>
        </w:rPr>
        <w:t>3</w:t>
      </w:r>
      <w:r w:rsidR="00546544">
        <w:rPr>
          <w:rFonts w:hAnsi="宋体" w:cs="宋体" w:hint="eastAsia"/>
        </w:rPr>
        <w:t>．</w:t>
      </w:r>
      <w:r>
        <w:rPr>
          <w:rFonts w:hAnsi="宋体" w:cs="宋体" w:hint="eastAsia"/>
        </w:rPr>
        <w:t>2</w:t>
      </w:r>
      <w:r w:rsidR="006E644B">
        <w:rPr>
          <w:rFonts w:hAnsi="宋体" w:cs="宋体"/>
        </w:rPr>
        <w:t xml:space="preserve"> </w:t>
      </w:r>
      <w:r w:rsidR="006E644B">
        <w:rPr>
          <w:rFonts w:hAnsi="宋体" w:cs="宋体" w:hint="eastAsia"/>
        </w:rPr>
        <w:t>培养学生用数学知识解决实际问题和爱岗敬业与团队合作的基本素质。</w:t>
      </w:r>
    </w:p>
    <w:p w14:paraId="0CD7EE7F" w14:textId="2912E397" w:rsidR="00E05E8B" w:rsidRDefault="00E05E8B" w:rsidP="008E0C89">
      <w:pPr>
        <w:pStyle w:val="a3"/>
        <w:spacing w:beforeLines="50" w:before="156" w:afterLines="50" w:after="156" w:line="360" w:lineRule="auto"/>
        <w:ind w:firstLineChars="200" w:firstLine="420"/>
        <w:rPr>
          <w:rFonts w:hAnsi="宋体" w:cs="宋体"/>
        </w:rPr>
      </w:pPr>
    </w:p>
    <w:p w14:paraId="52E53AD4" w14:textId="1B1A7047" w:rsidR="00E05E8B" w:rsidRDefault="00E05E8B" w:rsidP="008E0C89">
      <w:pPr>
        <w:pStyle w:val="a3"/>
        <w:spacing w:beforeLines="50" w:before="156" w:afterLines="50" w:after="156" w:line="360" w:lineRule="auto"/>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F0EB5CD" w14:textId="60521B59"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5"/>
      </w:tblGrid>
      <w:tr w:rsidR="00E05E8B" w14:paraId="020DC3A8" w14:textId="77777777" w:rsidTr="00D35CDF">
        <w:trPr>
          <w:jc w:val="center"/>
        </w:trPr>
        <w:tc>
          <w:tcPr>
            <w:tcW w:w="1129" w:type="dxa"/>
            <w:vAlign w:val="center"/>
          </w:tcPr>
          <w:p w14:paraId="32614AB2"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597B649B"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DCF7542"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5" w:type="dxa"/>
            <w:vAlign w:val="center"/>
          </w:tcPr>
          <w:p w14:paraId="4AD254D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14:paraId="5CA5E768" w14:textId="77777777" w:rsidTr="00D35CDF">
        <w:trPr>
          <w:jc w:val="center"/>
        </w:trPr>
        <w:tc>
          <w:tcPr>
            <w:tcW w:w="1129" w:type="dxa"/>
            <w:vMerge w:val="restart"/>
            <w:vAlign w:val="center"/>
          </w:tcPr>
          <w:p w14:paraId="6517A7B2" w14:textId="420323CE"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课程目标1</w:t>
            </w:r>
            <w:r w:rsidR="00730175">
              <w:rPr>
                <w:rFonts w:hAnsi="宋体" w:cs="宋体" w:hint="eastAsia"/>
                <w:szCs w:val="21"/>
              </w:rPr>
              <w:t>：知识目标</w:t>
            </w:r>
          </w:p>
        </w:tc>
        <w:tc>
          <w:tcPr>
            <w:tcW w:w="1276" w:type="dxa"/>
            <w:vAlign w:val="center"/>
          </w:tcPr>
          <w:p w14:paraId="57894330" w14:textId="77777777" w:rsidR="00E05E8B" w:rsidRDefault="00E05E8B" w:rsidP="00DD7B5F">
            <w:pPr>
              <w:pStyle w:val="a3"/>
              <w:spacing w:beforeLines="50" w:before="156" w:afterLines="50" w:after="156"/>
              <w:jc w:val="center"/>
              <w:rPr>
                <w:rFonts w:hAnsi="宋体" w:cs="宋体"/>
              </w:rPr>
            </w:pPr>
            <w:r>
              <w:rPr>
                <w:rFonts w:hAnsi="宋体" w:cs="宋体" w:hint="eastAsia"/>
              </w:rPr>
              <w:t>1.1</w:t>
            </w:r>
          </w:p>
        </w:tc>
        <w:tc>
          <w:tcPr>
            <w:tcW w:w="2552" w:type="dxa"/>
            <w:vAlign w:val="center"/>
          </w:tcPr>
          <w:p w14:paraId="47E36C04" w14:textId="64873B9E" w:rsidR="00E05E8B" w:rsidRDefault="001F74AE" w:rsidP="00DD7B5F">
            <w:pPr>
              <w:pStyle w:val="a3"/>
              <w:spacing w:beforeLines="50" w:before="156" w:afterLines="50" w:after="156"/>
              <w:jc w:val="center"/>
              <w:rPr>
                <w:rFonts w:hAnsi="宋体" w:cs="宋体"/>
              </w:rPr>
            </w:pPr>
            <w:r>
              <w:rPr>
                <w:rFonts w:hAnsi="宋体" w:cs="宋体" w:hint="eastAsia"/>
              </w:rPr>
              <w:t>第</w:t>
            </w:r>
            <w:r w:rsidR="00FB2F96">
              <w:rPr>
                <w:rFonts w:hAnsi="宋体" w:cs="宋体" w:hint="eastAsia"/>
              </w:rPr>
              <w:t>一</w:t>
            </w:r>
            <w:r>
              <w:rPr>
                <w:rFonts w:hAnsi="宋体" w:cs="宋体" w:hint="eastAsia"/>
              </w:rPr>
              <w:t xml:space="preserve">章 </w:t>
            </w:r>
            <w:r w:rsidR="00BD4993">
              <w:rPr>
                <w:rFonts w:hAnsi="宋体" w:cs="宋体" w:hint="eastAsia"/>
              </w:rPr>
              <w:t>函数与极限</w:t>
            </w:r>
          </w:p>
        </w:tc>
        <w:tc>
          <w:tcPr>
            <w:tcW w:w="4115" w:type="dxa"/>
            <w:vAlign w:val="center"/>
          </w:tcPr>
          <w:p w14:paraId="7AB3BEA6" w14:textId="3DB9B5A4" w:rsidR="00E05E8B" w:rsidRDefault="00696530" w:rsidP="00696530">
            <w:pPr>
              <w:pStyle w:val="a3"/>
              <w:spacing w:beforeLines="50" w:before="156" w:afterLines="50" w:after="156"/>
              <w:jc w:val="left"/>
              <w:rPr>
                <w:rFonts w:hAnsi="宋体" w:cs="宋体"/>
              </w:rPr>
            </w:pPr>
            <w:r>
              <w:rPr>
                <w:rFonts w:hAnsi="宋体" w:cs="宋体" w:hint="eastAsia"/>
              </w:rPr>
              <w:t>理解</w:t>
            </w:r>
            <w:r w:rsidR="00BD4993">
              <w:rPr>
                <w:rFonts w:hAnsi="宋体" w:cs="宋体" w:hint="eastAsia"/>
              </w:rPr>
              <w:t>函数、极限和连续性</w:t>
            </w:r>
            <w:r>
              <w:rPr>
                <w:rFonts w:hAnsi="宋体" w:cs="宋体" w:hint="eastAsia"/>
              </w:rPr>
              <w:t>的概念</w:t>
            </w:r>
            <w:r w:rsidR="00BD4993">
              <w:rPr>
                <w:rFonts w:hAnsi="宋体" w:cs="宋体" w:hint="eastAsia"/>
              </w:rPr>
              <w:t>；掌握计算数列极限和函数极限的不同方法；</w:t>
            </w:r>
            <w:r w:rsidR="001D1624">
              <w:rPr>
                <w:rFonts w:hAnsi="宋体" w:cs="宋体" w:hint="eastAsia"/>
              </w:rPr>
              <w:t>会用</w:t>
            </w:r>
            <w:r w:rsidR="00BD4993">
              <w:rPr>
                <w:rFonts w:hAnsi="宋体" w:cs="宋体" w:hint="eastAsia"/>
              </w:rPr>
              <w:t>函数的连续性</w:t>
            </w:r>
            <w:r w:rsidR="001D1624">
              <w:rPr>
                <w:rFonts w:hAnsi="宋体" w:cs="宋体" w:hint="eastAsia"/>
              </w:rPr>
              <w:t>解决一些简单的</w:t>
            </w:r>
            <w:r w:rsidR="00BD4993">
              <w:rPr>
                <w:rFonts w:hAnsi="宋体" w:cs="宋体" w:hint="eastAsia"/>
              </w:rPr>
              <w:t>应用</w:t>
            </w:r>
            <w:r w:rsidR="001D1624">
              <w:rPr>
                <w:rFonts w:hAnsi="宋体" w:cs="宋体" w:hint="eastAsia"/>
              </w:rPr>
              <w:t>问题</w:t>
            </w:r>
            <w:r>
              <w:rPr>
                <w:rFonts w:hAnsi="宋体" w:cs="宋体" w:hint="eastAsia"/>
              </w:rPr>
              <w:t>。</w:t>
            </w:r>
          </w:p>
        </w:tc>
      </w:tr>
      <w:tr w:rsidR="00546544" w14:paraId="4AF4CDB9" w14:textId="77777777" w:rsidTr="00D35CDF">
        <w:trPr>
          <w:jc w:val="center"/>
        </w:trPr>
        <w:tc>
          <w:tcPr>
            <w:tcW w:w="1129" w:type="dxa"/>
            <w:vMerge/>
            <w:vAlign w:val="center"/>
          </w:tcPr>
          <w:p w14:paraId="08B18B3D"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1E375FDB" w14:textId="73647149" w:rsidR="00546544" w:rsidRDefault="00546544" w:rsidP="00DD7B5F">
            <w:pPr>
              <w:pStyle w:val="a3"/>
              <w:spacing w:beforeLines="50" w:before="156" w:afterLines="50" w:after="156"/>
              <w:jc w:val="center"/>
              <w:rPr>
                <w:rFonts w:hAnsi="宋体" w:cs="宋体"/>
              </w:rPr>
            </w:pPr>
            <w:r>
              <w:rPr>
                <w:rFonts w:hAnsi="宋体" w:cs="宋体" w:hint="eastAsia"/>
              </w:rPr>
              <w:t>1.2</w:t>
            </w:r>
          </w:p>
        </w:tc>
        <w:tc>
          <w:tcPr>
            <w:tcW w:w="2552" w:type="dxa"/>
            <w:vAlign w:val="center"/>
          </w:tcPr>
          <w:p w14:paraId="4D650CFB" w14:textId="6FDFD44E" w:rsidR="00546544" w:rsidRDefault="00952FB7" w:rsidP="00DD7B5F">
            <w:pPr>
              <w:pStyle w:val="a3"/>
              <w:spacing w:beforeLines="50" w:before="156" w:afterLines="50" w:after="156"/>
              <w:jc w:val="center"/>
              <w:rPr>
                <w:rFonts w:hAnsi="宋体" w:cs="宋体"/>
              </w:rPr>
            </w:pPr>
            <w:r>
              <w:rPr>
                <w:rFonts w:hAnsi="宋体" w:cs="宋体" w:hint="eastAsia"/>
              </w:rPr>
              <w:t>第</w:t>
            </w:r>
            <w:r w:rsidR="00BD4993">
              <w:rPr>
                <w:rFonts w:hAnsi="宋体" w:cs="宋体" w:hint="eastAsia"/>
              </w:rPr>
              <w:t>二</w:t>
            </w:r>
            <w:r>
              <w:rPr>
                <w:rFonts w:hAnsi="宋体" w:cs="宋体" w:hint="eastAsia"/>
              </w:rPr>
              <w:t xml:space="preserve">章 </w:t>
            </w:r>
            <w:r w:rsidR="00BD4993">
              <w:rPr>
                <w:rFonts w:hAnsi="宋体" w:cs="宋体" w:hint="eastAsia"/>
              </w:rPr>
              <w:t>导数与微分</w:t>
            </w:r>
          </w:p>
        </w:tc>
        <w:tc>
          <w:tcPr>
            <w:tcW w:w="4115" w:type="dxa"/>
            <w:vAlign w:val="center"/>
          </w:tcPr>
          <w:p w14:paraId="38AFCA68" w14:textId="64985CF1" w:rsidR="00546544" w:rsidRDefault="00696530" w:rsidP="00696530">
            <w:pPr>
              <w:pStyle w:val="a3"/>
              <w:spacing w:beforeLines="50" w:before="156" w:afterLines="50" w:after="156"/>
              <w:jc w:val="left"/>
              <w:rPr>
                <w:rFonts w:hAnsi="宋体" w:cs="宋体"/>
              </w:rPr>
            </w:pPr>
            <w:bookmarkStart w:id="1" w:name="_Hlk73900393"/>
            <w:r>
              <w:rPr>
                <w:rFonts w:hAnsi="宋体" w:cs="宋体" w:hint="eastAsia"/>
              </w:rPr>
              <w:t>理解</w:t>
            </w:r>
            <w:r w:rsidR="00BD4993">
              <w:rPr>
                <w:rFonts w:hAnsi="宋体" w:cs="宋体" w:hint="eastAsia"/>
              </w:rPr>
              <w:t>导数</w:t>
            </w:r>
            <w:r w:rsidR="00CD4915">
              <w:rPr>
                <w:rFonts w:hAnsi="宋体" w:cs="宋体" w:hint="eastAsia"/>
              </w:rPr>
              <w:t>和微分</w:t>
            </w:r>
            <w:r>
              <w:rPr>
                <w:rFonts w:hAnsi="宋体" w:cs="宋体" w:hint="eastAsia"/>
              </w:rPr>
              <w:t>的概念，掌握</w:t>
            </w:r>
            <w:r w:rsidR="00CD4915">
              <w:rPr>
                <w:rFonts w:hAnsi="宋体" w:cs="宋体" w:hint="eastAsia"/>
              </w:rPr>
              <w:t>导数</w:t>
            </w:r>
            <w:r w:rsidR="001705C1">
              <w:rPr>
                <w:rFonts w:hAnsi="宋体" w:cs="宋体" w:hint="eastAsia"/>
              </w:rPr>
              <w:t>、高阶导数</w:t>
            </w:r>
            <w:r w:rsidR="00CD4915">
              <w:rPr>
                <w:rFonts w:hAnsi="宋体" w:cs="宋体" w:hint="eastAsia"/>
              </w:rPr>
              <w:t>和</w:t>
            </w:r>
            <w:r>
              <w:rPr>
                <w:rFonts w:hAnsi="宋体" w:cs="宋体" w:hint="eastAsia"/>
              </w:rPr>
              <w:t>微分的计算以及应用。</w:t>
            </w:r>
            <w:bookmarkEnd w:id="1"/>
          </w:p>
        </w:tc>
      </w:tr>
      <w:tr w:rsidR="00546544" w14:paraId="7B8E8E96" w14:textId="77777777" w:rsidTr="00D35CDF">
        <w:trPr>
          <w:jc w:val="center"/>
        </w:trPr>
        <w:tc>
          <w:tcPr>
            <w:tcW w:w="1129" w:type="dxa"/>
            <w:vMerge/>
            <w:vAlign w:val="center"/>
          </w:tcPr>
          <w:p w14:paraId="303F3212" w14:textId="77777777" w:rsidR="00546544" w:rsidRDefault="00546544" w:rsidP="00DD7B5F">
            <w:pPr>
              <w:pStyle w:val="a3"/>
              <w:spacing w:beforeLines="50" w:before="156" w:afterLines="50" w:after="156"/>
              <w:jc w:val="center"/>
              <w:rPr>
                <w:rFonts w:hAnsi="宋体" w:cs="宋体"/>
                <w:szCs w:val="21"/>
              </w:rPr>
            </w:pPr>
          </w:p>
        </w:tc>
        <w:tc>
          <w:tcPr>
            <w:tcW w:w="1276" w:type="dxa"/>
            <w:vAlign w:val="center"/>
          </w:tcPr>
          <w:p w14:paraId="0370A8BF" w14:textId="4A28BC0C" w:rsidR="00546544" w:rsidRDefault="00546544" w:rsidP="00DD7B5F">
            <w:pPr>
              <w:pStyle w:val="a3"/>
              <w:spacing w:beforeLines="50" w:before="156" w:afterLines="50" w:after="156"/>
              <w:jc w:val="center"/>
              <w:rPr>
                <w:rFonts w:hAnsi="宋体" w:cs="宋体"/>
              </w:rPr>
            </w:pPr>
            <w:r>
              <w:rPr>
                <w:rFonts w:hAnsi="宋体" w:cs="宋体" w:hint="eastAsia"/>
              </w:rPr>
              <w:t>1.3</w:t>
            </w:r>
          </w:p>
        </w:tc>
        <w:tc>
          <w:tcPr>
            <w:tcW w:w="2552" w:type="dxa"/>
            <w:vAlign w:val="center"/>
          </w:tcPr>
          <w:p w14:paraId="14065073" w14:textId="2332B2BB" w:rsidR="00546544" w:rsidRDefault="00952FB7" w:rsidP="00DD7B5F">
            <w:pPr>
              <w:pStyle w:val="a3"/>
              <w:spacing w:beforeLines="50" w:before="156" w:afterLines="50" w:after="156"/>
              <w:jc w:val="center"/>
              <w:rPr>
                <w:rFonts w:hAnsi="宋体" w:cs="宋体"/>
              </w:rPr>
            </w:pPr>
            <w:r>
              <w:rPr>
                <w:rFonts w:hAnsi="宋体" w:cs="宋体" w:hint="eastAsia"/>
              </w:rPr>
              <w:t>第</w:t>
            </w:r>
            <w:r w:rsidR="00E119F3">
              <w:rPr>
                <w:rFonts w:hAnsi="宋体" w:cs="宋体" w:hint="eastAsia"/>
              </w:rPr>
              <w:t>三</w:t>
            </w:r>
            <w:r>
              <w:rPr>
                <w:rFonts w:hAnsi="宋体" w:cs="宋体" w:hint="eastAsia"/>
              </w:rPr>
              <w:t xml:space="preserve">章 </w:t>
            </w:r>
            <w:r w:rsidR="00E119F3">
              <w:rPr>
                <w:rFonts w:hAnsi="宋体" w:cs="宋体" w:hint="eastAsia"/>
              </w:rPr>
              <w:t>中值定理和导数的应用</w:t>
            </w:r>
          </w:p>
        </w:tc>
        <w:tc>
          <w:tcPr>
            <w:tcW w:w="4115" w:type="dxa"/>
            <w:vAlign w:val="center"/>
          </w:tcPr>
          <w:p w14:paraId="514913EF" w14:textId="36D7355D" w:rsidR="00546544" w:rsidRDefault="00696530" w:rsidP="00696530">
            <w:pPr>
              <w:pStyle w:val="a3"/>
              <w:spacing w:beforeLines="50" w:before="156" w:afterLines="50" w:after="156"/>
              <w:jc w:val="left"/>
              <w:rPr>
                <w:rFonts w:hAnsi="宋体" w:cs="宋体"/>
              </w:rPr>
            </w:pPr>
            <w:r>
              <w:rPr>
                <w:rFonts w:hAnsi="宋体" w:cs="宋体" w:hint="eastAsia"/>
              </w:rPr>
              <w:t>理解</w:t>
            </w:r>
            <w:r w:rsidR="008841E4">
              <w:rPr>
                <w:rFonts w:hAnsi="宋体" w:cs="宋体" w:hint="eastAsia"/>
              </w:rPr>
              <w:t>罗尔定理和拉格朗日中值定理</w:t>
            </w:r>
            <w:r>
              <w:rPr>
                <w:rFonts w:hAnsi="宋体" w:cs="宋体" w:hint="eastAsia"/>
              </w:rPr>
              <w:t>，</w:t>
            </w:r>
            <w:r w:rsidR="00C0630A">
              <w:rPr>
                <w:rFonts w:hAnsi="宋体" w:cs="宋体" w:hint="eastAsia"/>
              </w:rPr>
              <w:t>会用</w:t>
            </w:r>
            <w:r w:rsidR="008841E4">
              <w:rPr>
                <w:rFonts w:hAnsi="宋体" w:cs="宋体" w:hint="eastAsia"/>
              </w:rPr>
              <w:t>中值定理</w:t>
            </w:r>
            <w:r w:rsidR="00C0630A">
              <w:rPr>
                <w:rFonts w:hAnsi="宋体" w:cs="宋体" w:hint="eastAsia"/>
              </w:rPr>
              <w:t>解决一些简单的应用问题；</w:t>
            </w:r>
            <w:r w:rsidR="008841E4">
              <w:rPr>
                <w:rFonts w:hAnsi="宋体" w:cs="宋体" w:hint="eastAsia"/>
              </w:rPr>
              <w:t>会用导数研究函数的性态（如单调性，凹凸性，极值，最值等）</w:t>
            </w:r>
            <w:r>
              <w:rPr>
                <w:rFonts w:hAnsi="宋体" w:cs="宋体" w:hint="eastAsia"/>
              </w:rPr>
              <w:t>。</w:t>
            </w:r>
          </w:p>
        </w:tc>
      </w:tr>
      <w:tr w:rsidR="001F74AE" w:rsidRPr="00D13A23" w14:paraId="42B2EA32" w14:textId="77777777" w:rsidTr="00D35CDF">
        <w:trPr>
          <w:jc w:val="center"/>
        </w:trPr>
        <w:tc>
          <w:tcPr>
            <w:tcW w:w="1129" w:type="dxa"/>
            <w:vMerge/>
            <w:vAlign w:val="center"/>
          </w:tcPr>
          <w:p w14:paraId="7F9FFABD" w14:textId="77777777" w:rsidR="001F74AE" w:rsidRDefault="001F74AE" w:rsidP="00DD7B5F">
            <w:pPr>
              <w:pStyle w:val="a3"/>
              <w:spacing w:beforeLines="50" w:before="156" w:afterLines="50" w:after="156"/>
              <w:jc w:val="center"/>
              <w:rPr>
                <w:rFonts w:hAnsi="宋体" w:cs="宋体"/>
                <w:szCs w:val="21"/>
              </w:rPr>
            </w:pPr>
          </w:p>
        </w:tc>
        <w:tc>
          <w:tcPr>
            <w:tcW w:w="1276" w:type="dxa"/>
            <w:vAlign w:val="center"/>
          </w:tcPr>
          <w:p w14:paraId="37630ED6" w14:textId="090E1B4A" w:rsidR="001F74AE" w:rsidRDefault="001F74AE" w:rsidP="00DD7B5F">
            <w:pPr>
              <w:pStyle w:val="a3"/>
              <w:spacing w:beforeLines="50" w:before="156" w:afterLines="50" w:after="156"/>
              <w:jc w:val="center"/>
              <w:rPr>
                <w:rFonts w:hAnsi="宋体" w:cs="宋体"/>
              </w:rPr>
            </w:pPr>
            <w:r>
              <w:rPr>
                <w:rFonts w:hAnsi="宋体" w:cs="宋体" w:hint="eastAsia"/>
              </w:rPr>
              <w:t>1.</w:t>
            </w:r>
            <w:r w:rsidR="00F261DE">
              <w:rPr>
                <w:rFonts w:hAnsi="宋体" w:cs="宋体"/>
              </w:rPr>
              <w:t>4</w:t>
            </w:r>
          </w:p>
        </w:tc>
        <w:tc>
          <w:tcPr>
            <w:tcW w:w="2552" w:type="dxa"/>
            <w:vAlign w:val="center"/>
          </w:tcPr>
          <w:p w14:paraId="6E3CEA0D" w14:textId="01EC0F9F" w:rsidR="00A54730" w:rsidRDefault="00952FB7" w:rsidP="00D13A23">
            <w:pPr>
              <w:pStyle w:val="a3"/>
              <w:spacing w:beforeLines="50" w:before="156" w:afterLines="50" w:after="156"/>
              <w:jc w:val="center"/>
              <w:rPr>
                <w:rFonts w:hAnsi="宋体" w:cs="宋体"/>
              </w:rPr>
            </w:pPr>
            <w:r>
              <w:rPr>
                <w:rFonts w:hAnsi="宋体" w:cs="宋体" w:hint="eastAsia"/>
              </w:rPr>
              <w:t>第</w:t>
            </w:r>
            <w:r w:rsidR="00A54730">
              <w:rPr>
                <w:rFonts w:hAnsi="宋体" w:cs="宋体" w:hint="eastAsia"/>
              </w:rPr>
              <w:t>四</w:t>
            </w:r>
            <w:r>
              <w:rPr>
                <w:rFonts w:hAnsi="宋体" w:cs="宋体" w:hint="eastAsia"/>
              </w:rPr>
              <w:t xml:space="preserve">章 </w:t>
            </w:r>
            <w:r w:rsidR="00A54730">
              <w:rPr>
                <w:rFonts w:hAnsi="宋体" w:cs="宋体" w:hint="eastAsia"/>
              </w:rPr>
              <w:t>不定积分</w:t>
            </w:r>
          </w:p>
        </w:tc>
        <w:tc>
          <w:tcPr>
            <w:tcW w:w="4115" w:type="dxa"/>
            <w:vAlign w:val="center"/>
          </w:tcPr>
          <w:p w14:paraId="31EBEB69" w14:textId="20B7537C" w:rsidR="001F74AE" w:rsidRDefault="00696530" w:rsidP="00696530">
            <w:pPr>
              <w:pStyle w:val="a3"/>
              <w:spacing w:beforeLines="50" w:before="156" w:afterLines="50" w:after="156"/>
              <w:jc w:val="left"/>
              <w:rPr>
                <w:rFonts w:hAnsi="宋体" w:cs="宋体"/>
              </w:rPr>
            </w:pPr>
            <w:bookmarkStart w:id="2" w:name="_Hlk73900505"/>
            <w:r>
              <w:rPr>
                <w:rFonts w:hAnsi="宋体" w:cs="宋体" w:hint="eastAsia"/>
              </w:rPr>
              <w:t>理解</w:t>
            </w:r>
            <w:r w:rsidR="00D13A23">
              <w:rPr>
                <w:rFonts w:hAnsi="宋体" w:cs="宋体" w:hint="eastAsia"/>
              </w:rPr>
              <w:t>不定积分</w:t>
            </w:r>
            <w:r>
              <w:rPr>
                <w:rFonts w:hAnsi="宋体" w:cs="宋体" w:hint="eastAsia"/>
              </w:rPr>
              <w:t>的概念</w:t>
            </w:r>
            <w:r w:rsidR="00D13A23">
              <w:rPr>
                <w:rFonts w:hAnsi="宋体" w:cs="宋体" w:hint="eastAsia"/>
              </w:rPr>
              <w:t>；</w:t>
            </w:r>
            <w:r>
              <w:rPr>
                <w:rFonts w:hAnsi="宋体" w:cs="宋体" w:hint="eastAsia"/>
              </w:rPr>
              <w:t>掌握</w:t>
            </w:r>
            <w:r w:rsidR="00D13A23">
              <w:rPr>
                <w:rFonts w:hAnsi="宋体" w:cs="宋体" w:hint="eastAsia"/>
              </w:rPr>
              <w:t>不定积分的基本计算方法</w:t>
            </w:r>
            <w:r w:rsidR="00D04796">
              <w:rPr>
                <w:rFonts w:hAnsi="宋体" w:cs="宋体" w:hint="eastAsia"/>
              </w:rPr>
              <w:t>（换元法、分部积分法）</w:t>
            </w:r>
            <w:r w:rsidR="00D13A23">
              <w:rPr>
                <w:rFonts w:hAnsi="宋体" w:cs="宋体" w:hint="eastAsia"/>
              </w:rPr>
              <w:t>；熟练计算几类</w:t>
            </w:r>
            <w:r w:rsidR="003E4015">
              <w:rPr>
                <w:rFonts w:hAnsi="宋体" w:cs="宋体" w:hint="eastAsia"/>
              </w:rPr>
              <w:t>特殊函数的不定积分</w:t>
            </w:r>
            <w:r>
              <w:rPr>
                <w:rFonts w:hAnsi="宋体" w:cs="宋体" w:hint="eastAsia"/>
              </w:rPr>
              <w:t>。</w:t>
            </w:r>
            <w:bookmarkEnd w:id="2"/>
          </w:p>
        </w:tc>
      </w:tr>
      <w:tr w:rsidR="00E05E8B" w14:paraId="1201CD9B" w14:textId="77777777" w:rsidTr="00D35CDF">
        <w:trPr>
          <w:jc w:val="center"/>
        </w:trPr>
        <w:tc>
          <w:tcPr>
            <w:tcW w:w="1129" w:type="dxa"/>
            <w:vMerge/>
            <w:vAlign w:val="center"/>
          </w:tcPr>
          <w:p w14:paraId="63AB596B"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3F925981" w14:textId="24E2B9ED" w:rsidR="00E05E8B" w:rsidRDefault="00E05E8B" w:rsidP="00DD7B5F">
            <w:pPr>
              <w:pStyle w:val="a3"/>
              <w:spacing w:beforeLines="50" w:before="156" w:afterLines="50" w:after="156"/>
              <w:jc w:val="center"/>
              <w:rPr>
                <w:rFonts w:hAnsi="宋体" w:cs="宋体"/>
              </w:rPr>
            </w:pPr>
            <w:r>
              <w:rPr>
                <w:rFonts w:hAnsi="宋体" w:cs="宋体" w:hint="eastAsia"/>
              </w:rPr>
              <w:t>1.</w:t>
            </w:r>
            <w:r w:rsidR="00F261DE">
              <w:rPr>
                <w:rFonts w:hAnsi="宋体" w:cs="宋体"/>
              </w:rPr>
              <w:t>5</w:t>
            </w:r>
          </w:p>
        </w:tc>
        <w:tc>
          <w:tcPr>
            <w:tcW w:w="2552" w:type="dxa"/>
            <w:vAlign w:val="center"/>
          </w:tcPr>
          <w:p w14:paraId="6C807876" w14:textId="31AEE6A4" w:rsidR="00E05E8B" w:rsidRDefault="00952FB7" w:rsidP="00DD7B5F">
            <w:pPr>
              <w:pStyle w:val="a3"/>
              <w:spacing w:beforeLines="50" w:before="156" w:afterLines="50" w:after="156"/>
              <w:jc w:val="center"/>
              <w:rPr>
                <w:rFonts w:hAnsi="宋体" w:cs="宋体"/>
              </w:rPr>
            </w:pPr>
            <w:r>
              <w:rPr>
                <w:rFonts w:hAnsi="宋体" w:cs="宋体" w:hint="eastAsia"/>
              </w:rPr>
              <w:t>第</w:t>
            </w:r>
            <w:r w:rsidR="00EE2E4F">
              <w:rPr>
                <w:rFonts w:hAnsi="宋体" w:cs="宋体" w:hint="eastAsia"/>
              </w:rPr>
              <w:t>五</w:t>
            </w:r>
            <w:r>
              <w:rPr>
                <w:rFonts w:hAnsi="宋体" w:cs="宋体" w:hint="eastAsia"/>
              </w:rPr>
              <w:t xml:space="preserve">章 </w:t>
            </w:r>
            <w:r w:rsidR="00EE2E4F">
              <w:rPr>
                <w:rFonts w:hAnsi="宋体" w:cs="宋体" w:hint="eastAsia"/>
              </w:rPr>
              <w:t>定积分及其应用</w:t>
            </w:r>
          </w:p>
        </w:tc>
        <w:tc>
          <w:tcPr>
            <w:tcW w:w="4115" w:type="dxa"/>
            <w:vAlign w:val="center"/>
          </w:tcPr>
          <w:p w14:paraId="179A3577" w14:textId="7EAC2EC5" w:rsidR="00E05E8B" w:rsidRDefault="00696530" w:rsidP="00696530">
            <w:pPr>
              <w:pStyle w:val="a3"/>
              <w:spacing w:beforeLines="50" w:before="156" w:afterLines="50" w:after="156"/>
              <w:jc w:val="left"/>
              <w:rPr>
                <w:rFonts w:hAnsi="宋体" w:cs="宋体"/>
              </w:rPr>
            </w:pPr>
            <w:r>
              <w:rPr>
                <w:rFonts w:hAnsi="宋体" w:cs="宋体" w:hint="eastAsia"/>
              </w:rPr>
              <w:t>理解</w:t>
            </w:r>
            <w:r w:rsidR="004069DE">
              <w:rPr>
                <w:rFonts w:hAnsi="宋体" w:cs="宋体" w:hint="eastAsia"/>
              </w:rPr>
              <w:t>定积分</w:t>
            </w:r>
            <w:r>
              <w:rPr>
                <w:rFonts w:hAnsi="宋体" w:cs="宋体" w:hint="eastAsia"/>
              </w:rPr>
              <w:t>的概念</w:t>
            </w:r>
            <w:r w:rsidR="004069DE">
              <w:rPr>
                <w:rFonts w:hAnsi="宋体" w:cs="宋体" w:hint="eastAsia"/>
              </w:rPr>
              <w:t>和基本性质；</w:t>
            </w:r>
            <w:r w:rsidR="004069DE" w:rsidRPr="00206277">
              <w:rPr>
                <w:rFonts w:hAnsi="宋体" w:hint="eastAsia"/>
                <w:bCs/>
                <w:szCs w:val="21"/>
              </w:rPr>
              <w:t>理解变上限定积分定义的函数，会求它的导数</w:t>
            </w:r>
            <w:r w:rsidR="004069DE">
              <w:rPr>
                <w:rFonts w:hAnsi="宋体" w:hint="eastAsia"/>
                <w:bCs/>
                <w:szCs w:val="21"/>
              </w:rPr>
              <w:t>；</w:t>
            </w:r>
            <w:r w:rsidR="004069DE" w:rsidRPr="00206277">
              <w:rPr>
                <w:rFonts w:hAnsi="宋体" w:hint="eastAsia"/>
                <w:bCs/>
                <w:szCs w:val="21"/>
              </w:rPr>
              <w:t>熟练掌握牛顿</w:t>
            </w:r>
            <w:r w:rsidR="004069DE" w:rsidRPr="00206277">
              <w:rPr>
                <w:bCs/>
                <w:szCs w:val="21"/>
              </w:rPr>
              <w:t>-</w:t>
            </w:r>
            <w:r w:rsidR="004069DE" w:rsidRPr="00206277">
              <w:rPr>
                <w:rFonts w:hAnsi="宋体" w:hint="eastAsia"/>
                <w:bCs/>
                <w:szCs w:val="21"/>
              </w:rPr>
              <w:t>莱布尼兹公式</w:t>
            </w:r>
            <w:r w:rsidR="004069DE">
              <w:rPr>
                <w:rFonts w:hAnsi="宋体" w:hint="eastAsia"/>
                <w:bCs/>
                <w:szCs w:val="21"/>
              </w:rPr>
              <w:t>；</w:t>
            </w:r>
            <w:r w:rsidR="004069DE" w:rsidRPr="00206277">
              <w:rPr>
                <w:rFonts w:hAnsi="宋体" w:hint="eastAsia"/>
                <w:bCs/>
                <w:szCs w:val="21"/>
              </w:rPr>
              <w:t>掌握定积分的换元积分法</w:t>
            </w:r>
            <w:r w:rsidR="004069DE">
              <w:rPr>
                <w:rFonts w:hAnsi="宋体" w:hint="eastAsia"/>
                <w:bCs/>
                <w:szCs w:val="21"/>
              </w:rPr>
              <w:t>和</w:t>
            </w:r>
            <w:r w:rsidR="004069DE" w:rsidRPr="00206277">
              <w:rPr>
                <w:rFonts w:hAnsi="宋体" w:hint="eastAsia"/>
                <w:bCs/>
                <w:szCs w:val="21"/>
              </w:rPr>
              <w:t>分部积分法</w:t>
            </w:r>
            <w:r w:rsidR="004069DE">
              <w:rPr>
                <w:rFonts w:hAnsi="宋体" w:hint="eastAsia"/>
                <w:bCs/>
                <w:szCs w:val="21"/>
              </w:rPr>
              <w:t>；</w:t>
            </w:r>
            <w:r w:rsidR="004069DE" w:rsidRPr="00206277">
              <w:rPr>
                <w:rFonts w:hAnsi="宋体" w:hint="eastAsia"/>
                <w:bCs/>
                <w:szCs w:val="21"/>
              </w:rPr>
              <w:t>理解定积分的</w:t>
            </w:r>
            <w:r w:rsidR="004069DE">
              <w:rPr>
                <w:rFonts w:hAnsi="宋体" w:hint="eastAsia"/>
                <w:bCs/>
                <w:szCs w:val="21"/>
              </w:rPr>
              <w:t>微元</w:t>
            </w:r>
            <w:r w:rsidR="004069DE" w:rsidRPr="00206277">
              <w:rPr>
                <w:rFonts w:hAnsi="宋体" w:hint="eastAsia"/>
                <w:bCs/>
                <w:szCs w:val="21"/>
              </w:rPr>
              <w:t>法</w:t>
            </w:r>
            <w:r w:rsidR="004069DE">
              <w:rPr>
                <w:rFonts w:hAnsi="宋体" w:hint="eastAsia"/>
                <w:bCs/>
                <w:szCs w:val="21"/>
              </w:rPr>
              <w:t>，并能用微元法解决一些几何问题</w:t>
            </w:r>
            <w:r w:rsidR="00EF17EB">
              <w:rPr>
                <w:rFonts w:hAnsi="宋体" w:cs="宋体" w:hint="eastAsia"/>
              </w:rPr>
              <w:t>；掌握反常积分的概念和计算方法。</w:t>
            </w:r>
          </w:p>
        </w:tc>
      </w:tr>
      <w:tr w:rsidR="00E05E8B" w14:paraId="1BF034C9" w14:textId="77777777" w:rsidTr="00D35CDF">
        <w:trPr>
          <w:jc w:val="center"/>
        </w:trPr>
        <w:tc>
          <w:tcPr>
            <w:tcW w:w="1129" w:type="dxa"/>
            <w:vMerge w:val="restart"/>
            <w:vAlign w:val="center"/>
          </w:tcPr>
          <w:p w14:paraId="6A396FB3" w14:textId="3BDCFAD5" w:rsidR="00E05E8B" w:rsidRDefault="00E05E8B" w:rsidP="00730175">
            <w:pPr>
              <w:pStyle w:val="a3"/>
              <w:spacing w:beforeLines="50" w:before="156" w:afterLines="50" w:after="156"/>
              <w:jc w:val="left"/>
              <w:rPr>
                <w:rFonts w:hAnsi="宋体" w:cs="宋体"/>
                <w:szCs w:val="21"/>
              </w:rPr>
            </w:pPr>
            <w:r>
              <w:rPr>
                <w:rFonts w:hAnsi="宋体" w:cs="宋体" w:hint="eastAsia"/>
                <w:szCs w:val="21"/>
              </w:rPr>
              <w:t>课程目标2</w:t>
            </w:r>
            <w:r w:rsidR="00730175">
              <w:rPr>
                <w:rFonts w:hAnsi="宋体" w:cs="宋体" w:hint="eastAsia"/>
                <w:szCs w:val="21"/>
              </w:rPr>
              <w:t>：</w:t>
            </w:r>
            <w:r w:rsidR="00730175" w:rsidRPr="003A6218">
              <w:rPr>
                <w:rFonts w:hAnsi="宋体" w:cs="宋体" w:hint="eastAsia"/>
                <w:bCs/>
              </w:rPr>
              <w:t>技能目标</w:t>
            </w:r>
          </w:p>
        </w:tc>
        <w:tc>
          <w:tcPr>
            <w:tcW w:w="1276" w:type="dxa"/>
            <w:vAlign w:val="center"/>
          </w:tcPr>
          <w:p w14:paraId="387F0F4D"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2552" w:type="dxa"/>
            <w:vAlign w:val="center"/>
          </w:tcPr>
          <w:p w14:paraId="7D7ADEAD" w14:textId="2E837147" w:rsidR="00E05E8B" w:rsidRDefault="00906295" w:rsidP="00DD7B5F">
            <w:pPr>
              <w:pStyle w:val="a3"/>
              <w:spacing w:beforeLines="50" w:before="156" w:afterLines="50" w:after="156"/>
              <w:jc w:val="center"/>
              <w:rPr>
                <w:rFonts w:hAnsi="宋体" w:cs="宋体"/>
              </w:rPr>
            </w:pPr>
            <w:r>
              <w:rPr>
                <w:rFonts w:hAnsi="宋体" w:cs="宋体" w:hint="eastAsia"/>
              </w:rPr>
              <w:t>极限</w:t>
            </w:r>
            <w:r w:rsidR="0022653B">
              <w:rPr>
                <w:rFonts w:hAnsi="宋体" w:cs="宋体" w:hint="eastAsia"/>
              </w:rPr>
              <w:t>的计算和分析</w:t>
            </w:r>
          </w:p>
        </w:tc>
        <w:tc>
          <w:tcPr>
            <w:tcW w:w="4115" w:type="dxa"/>
            <w:vAlign w:val="center"/>
          </w:tcPr>
          <w:p w14:paraId="6DBD8DA7" w14:textId="356DEB41" w:rsidR="00E05E8B" w:rsidRDefault="000749E8" w:rsidP="00730175">
            <w:pPr>
              <w:pStyle w:val="a3"/>
              <w:spacing w:beforeLines="50" w:before="156" w:afterLines="50" w:after="156"/>
              <w:jc w:val="left"/>
              <w:rPr>
                <w:rFonts w:hAnsi="宋体" w:cs="宋体"/>
              </w:rPr>
            </w:pPr>
            <w:r>
              <w:rPr>
                <w:rFonts w:hAnsi="宋体" w:cs="宋体" w:hint="eastAsia"/>
              </w:rPr>
              <w:t>掌握各种极限的计算方法，并能熟练运用于不同类型极限的计算</w:t>
            </w:r>
            <w:r w:rsidR="00EE3B32">
              <w:rPr>
                <w:rFonts w:hAnsi="宋体" w:cs="宋体" w:hint="eastAsia"/>
              </w:rPr>
              <w:t>问题</w:t>
            </w:r>
            <w:r w:rsidR="00730175">
              <w:rPr>
                <w:rFonts w:hAnsi="宋体" w:cs="宋体" w:hint="eastAsia"/>
              </w:rPr>
              <w:t>。</w:t>
            </w:r>
          </w:p>
        </w:tc>
      </w:tr>
      <w:tr w:rsidR="00531EFC" w14:paraId="32472F52" w14:textId="77777777" w:rsidTr="00D35CDF">
        <w:trPr>
          <w:jc w:val="center"/>
        </w:trPr>
        <w:tc>
          <w:tcPr>
            <w:tcW w:w="1129" w:type="dxa"/>
            <w:vMerge/>
            <w:vAlign w:val="center"/>
          </w:tcPr>
          <w:p w14:paraId="126A6A6C"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17816935" w14:textId="11EE1F5D" w:rsidR="00531EFC" w:rsidRDefault="00531EFC" w:rsidP="00DD7B5F">
            <w:pPr>
              <w:pStyle w:val="a3"/>
              <w:spacing w:beforeLines="50" w:before="156" w:afterLines="50" w:after="156"/>
              <w:jc w:val="center"/>
              <w:rPr>
                <w:rFonts w:hAnsi="宋体" w:cs="宋体"/>
              </w:rPr>
            </w:pPr>
            <w:r>
              <w:rPr>
                <w:rFonts w:hAnsi="宋体" w:cs="宋体" w:hint="eastAsia"/>
              </w:rPr>
              <w:t>2.2</w:t>
            </w:r>
          </w:p>
        </w:tc>
        <w:tc>
          <w:tcPr>
            <w:tcW w:w="2552" w:type="dxa"/>
            <w:vAlign w:val="center"/>
          </w:tcPr>
          <w:p w14:paraId="5AADE407" w14:textId="61E69600" w:rsidR="00531EFC" w:rsidRDefault="000749E8" w:rsidP="00DD7B5F">
            <w:pPr>
              <w:pStyle w:val="a3"/>
              <w:spacing w:beforeLines="50" w:before="156" w:afterLines="50" w:after="156"/>
              <w:jc w:val="center"/>
              <w:rPr>
                <w:rFonts w:hAnsi="宋体" w:cs="宋体"/>
              </w:rPr>
            </w:pPr>
            <w:r>
              <w:rPr>
                <w:rFonts w:hAnsi="宋体" w:cs="宋体" w:hint="eastAsia"/>
              </w:rPr>
              <w:t>导数</w:t>
            </w:r>
            <w:r w:rsidR="00730175">
              <w:rPr>
                <w:rFonts w:hAnsi="宋体" w:cs="宋体" w:hint="eastAsia"/>
              </w:rPr>
              <w:t>的</w:t>
            </w:r>
            <w:r w:rsidR="0022653B">
              <w:rPr>
                <w:rFonts w:hAnsi="宋体" w:cs="宋体" w:hint="eastAsia"/>
              </w:rPr>
              <w:t>计算与</w:t>
            </w:r>
            <w:r w:rsidR="00730175">
              <w:rPr>
                <w:rFonts w:hAnsi="宋体" w:cs="宋体" w:hint="eastAsia"/>
              </w:rPr>
              <w:t>应用</w:t>
            </w:r>
          </w:p>
        </w:tc>
        <w:tc>
          <w:tcPr>
            <w:tcW w:w="4115" w:type="dxa"/>
            <w:vAlign w:val="center"/>
          </w:tcPr>
          <w:p w14:paraId="5C11CF36" w14:textId="48603ED8" w:rsidR="00531EFC" w:rsidRDefault="000C49A1" w:rsidP="00730175">
            <w:pPr>
              <w:pStyle w:val="a3"/>
              <w:spacing w:beforeLines="50" w:before="156" w:afterLines="50" w:after="156"/>
              <w:jc w:val="left"/>
              <w:rPr>
                <w:rFonts w:hAnsi="宋体" w:cs="宋体"/>
              </w:rPr>
            </w:pPr>
            <w:r>
              <w:rPr>
                <w:rFonts w:hAnsi="宋体" w:cs="宋体" w:hint="eastAsia"/>
              </w:rPr>
              <w:t>掌握各类导数问题的计算，并</w:t>
            </w:r>
            <w:r w:rsidR="00730175">
              <w:rPr>
                <w:rFonts w:hAnsi="宋体" w:cs="宋体" w:hint="eastAsia"/>
              </w:rPr>
              <w:t>使学生能够建立实际问题的模型，</w:t>
            </w:r>
            <w:r>
              <w:rPr>
                <w:rFonts w:hAnsi="宋体" w:cs="宋体" w:hint="eastAsia"/>
              </w:rPr>
              <w:t>分析、推证、解释</w:t>
            </w:r>
            <w:r w:rsidR="00730175">
              <w:rPr>
                <w:rFonts w:hAnsi="宋体" w:cs="宋体" w:hint="eastAsia"/>
              </w:rPr>
              <w:t>诸如</w:t>
            </w:r>
            <w:r>
              <w:rPr>
                <w:rFonts w:hAnsi="宋体" w:cs="宋体" w:hint="eastAsia"/>
              </w:rPr>
              <w:t>不等式，方程、函数单调性、凹凸性、</w:t>
            </w:r>
            <w:r w:rsidR="00730175">
              <w:rPr>
                <w:rFonts w:hAnsi="宋体" w:cs="宋体" w:hint="eastAsia"/>
              </w:rPr>
              <w:t>最值、极值等方面的问题</w:t>
            </w:r>
            <w:r>
              <w:rPr>
                <w:rFonts w:hAnsi="宋体" w:cs="宋体" w:hint="eastAsia"/>
              </w:rPr>
              <w:t>。</w:t>
            </w:r>
          </w:p>
        </w:tc>
      </w:tr>
      <w:tr w:rsidR="00531EFC" w14:paraId="3762636C" w14:textId="77777777" w:rsidTr="00D35CDF">
        <w:trPr>
          <w:jc w:val="center"/>
        </w:trPr>
        <w:tc>
          <w:tcPr>
            <w:tcW w:w="1129" w:type="dxa"/>
            <w:vMerge/>
            <w:vAlign w:val="center"/>
          </w:tcPr>
          <w:p w14:paraId="02FD5A8A"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C871E79" w14:textId="56CB7854" w:rsidR="00531EFC" w:rsidRDefault="00531EFC" w:rsidP="00DD7B5F">
            <w:pPr>
              <w:pStyle w:val="a3"/>
              <w:spacing w:beforeLines="50" w:before="156" w:afterLines="50" w:after="156"/>
              <w:jc w:val="center"/>
              <w:rPr>
                <w:rFonts w:hAnsi="宋体" w:cs="宋体"/>
              </w:rPr>
            </w:pPr>
            <w:r>
              <w:rPr>
                <w:rFonts w:hAnsi="宋体" w:cs="宋体" w:hint="eastAsia"/>
              </w:rPr>
              <w:t>2.3</w:t>
            </w:r>
          </w:p>
        </w:tc>
        <w:tc>
          <w:tcPr>
            <w:tcW w:w="2552" w:type="dxa"/>
            <w:vAlign w:val="center"/>
          </w:tcPr>
          <w:p w14:paraId="76A8E697" w14:textId="0F0E6E76" w:rsidR="00531EFC" w:rsidRDefault="0022653B" w:rsidP="00DD7B5F">
            <w:pPr>
              <w:pStyle w:val="a3"/>
              <w:spacing w:beforeLines="50" w:before="156" w:afterLines="50" w:after="156"/>
              <w:jc w:val="center"/>
              <w:rPr>
                <w:rFonts w:hAnsi="宋体" w:cs="宋体"/>
              </w:rPr>
            </w:pPr>
            <w:r>
              <w:rPr>
                <w:rFonts w:hAnsi="宋体" w:cs="宋体" w:hint="eastAsia"/>
              </w:rPr>
              <w:t>定积分</w:t>
            </w:r>
            <w:r w:rsidR="00730175">
              <w:rPr>
                <w:rFonts w:hAnsi="宋体" w:cs="宋体" w:hint="eastAsia"/>
              </w:rPr>
              <w:t>的</w:t>
            </w:r>
            <w:r>
              <w:rPr>
                <w:rFonts w:hAnsi="宋体" w:cs="宋体" w:hint="eastAsia"/>
              </w:rPr>
              <w:t>计算与</w:t>
            </w:r>
            <w:r w:rsidR="00730175">
              <w:rPr>
                <w:rFonts w:hAnsi="宋体" w:cs="宋体" w:hint="eastAsia"/>
              </w:rPr>
              <w:t>应用</w:t>
            </w:r>
          </w:p>
        </w:tc>
        <w:tc>
          <w:tcPr>
            <w:tcW w:w="4115" w:type="dxa"/>
            <w:vAlign w:val="center"/>
          </w:tcPr>
          <w:p w14:paraId="48A32F82" w14:textId="7182F41C" w:rsidR="00531EFC" w:rsidRDefault="00730175" w:rsidP="00D05680">
            <w:pPr>
              <w:pStyle w:val="a3"/>
              <w:spacing w:beforeLines="50" w:before="156" w:afterLines="50" w:after="156"/>
              <w:jc w:val="left"/>
              <w:rPr>
                <w:rFonts w:hAnsi="宋体" w:cs="宋体"/>
              </w:rPr>
            </w:pPr>
            <w:r>
              <w:rPr>
                <w:rFonts w:hAnsi="宋体" w:cs="宋体" w:hint="eastAsia"/>
              </w:rPr>
              <w:t>通过对</w:t>
            </w:r>
            <w:r w:rsidR="0022653B">
              <w:rPr>
                <w:rFonts w:hAnsi="宋体" w:cs="宋体" w:hint="eastAsia"/>
              </w:rPr>
              <w:t>积分学</w:t>
            </w:r>
            <w:r>
              <w:rPr>
                <w:rFonts w:hAnsi="宋体" w:cs="宋体" w:hint="eastAsia"/>
              </w:rPr>
              <w:t>的学习，使学生能够了解</w:t>
            </w:r>
            <w:r w:rsidR="0022653B">
              <w:rPr>
                <w:rFonts w:hAnsi="宋体" w:cs="宋体" w:hint="eastAsia"/>
              </w:rPr>
              <w:t>定积分</w:t>
            </w:r>
            <w:r>
              <w:rPr>
                <w:rFonts w:hAnsi="宋体" w:cs="宋体" w:hint="eastAsia"/>
              </w:rPr>
              <w:t>的本质</w:t>
            </w:r>
            <w:r w:rsidR="0022653B">
              <w:rPr>
                <w:rFonts w:hAnsi="宋体" w:cs="宋体" w:hint="eastAsia"/>
              </w:rPr>
              <w:t>，掌握定积分的基本计算公式和方法，</w:t>
            </w:r>
            <w:r>
              <w:rPr>
                <w:rFonts w:hAnsi="宋体" w:cs="宋体" w:hint="eastAsia"/>
              </w:rPr>
              <w:t>以及</w:t>
            </w:r>
            <w:r w:rsidR="00D05680">
              <w:rPr>
                <w:rFonts w:hAnsi="宋体" w:cs="宋体" w:hint="eastAsia"/>
              </w:rPr>
              <w:t>微元法</w:t>
            </w:r>
            <w:r>
              <w:rPr>
                <w:rFonts w:hAnsi="宋体" w:cs="宋体" w:hint="eastAsia"/>
              </w:rPr>
              <w:t>在</w:t>
            </w:r>
            <w:r w:rsidR="00D05680">
              <w:rPr>
                <w:rFonts w:hAnsi="宋体" w:cs="宋体" w:hint="eastAsia"/>
              </w:rPr>
              <w:t>数学中</w:t>
            </w:r>
            <w:r>
              <w:rPr>
                <w:rFonts w:hAnsi="宋体" w:cs="宋体" w:hint="eastAsia"/>
              </w:rPr>
              <w:t>的重要应用</w:t>
            </w:r>
            <w:r w:rsidR="00D05680">
              <w:rPr>
                <w:rFonts w:hAnsi="宋体" w:cs="宋体" w:hint="eastAsia"/>
              </w:rPr>
              <w:t>；掌握反常积分的基本计算方法。</w:t>
            </w:r>
          </w:p>
        </w:tc>
      </w:tr>
      <w:tr w:rsidR="00531EFC" w14:paraId="6175B46A" w14:textId="77777777" w:rsidTr="00D35CDF">
        <w:trPr>
          <w:jc w:val="center"/>
        </w:trPr>
        <w:tc>
          <w:tcPr>
            <w:tcW w:w="1129" w:type="dxa"/>
            <w:vMerge/>
            <w:vAlign w:val="center"/>
          </w:tcPr>
          <w:p w14:paraId="6BDD70D4"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293E6B2E" w14:textId="347B2165" w:rsidR="00531EFC" w:rsidRDefault="00531EFC" w:rsidP="00DD7B5F">
            <w:pPr>
              <w:pStyle w:val="a3"/>
              <w:spacing w:beforeLines="50" w:before="156" w:afterLines="50" w:after="156"/>
              <w:jc w:val="center"/>
              <w:rPr>
                <w:rFonts w:hAnsi="宋体" w:cs="宋体"/>
              </w:rPr>
            </w:pPr>
            <w:r>
              <w:rPr>
                <w:rFonts w:hAnsi="宋体" w:cs="宋体" w:hint="eastAsia"/>
              </w:rPr>
              <w:t>2.4</w:t>
            </w:r>
          </w:p>
        </w:tc>
        <w:tc>
          <w:tcPr>
            <w:tcW w:w="2552" w:type="dxa"/>
            <w:vAlign w:val="center"/>
          </w:tcPr>
          <w:p w14:paraId="5AA2886B" w14:textId="7094D75C" w:rsidR="00531EFC" w:rsidRDefault="00B372C7" w:rsidP="00DD7B5F">
            <w:pPr>
              <w:pStyle w:val="a3"/>
              <w:spacing w:beforeLines="50" w:before="156" w:afterLines="50" w:after="156"/>
              <w:jc w:val="center"/>
              <w:rPr>
                <w:rFonts w:hAnsi="宋体" w:cs="宋体"/>
              </w:rPr>
            </w:pPr>
            <w:r>
              <w:rPr>
                <w:rFonts w:hAnsi="宋体" w:cs="宋体" w:hint="eastAsia"/>
              </w:rPr>
              <w:t>数学建模</w:t>
            </w:r>
          </w:p>
        </w:tc>
        <w:tc>
          <w:tcPr>
            <w:tcW w:w="4115" w:type="dxa"/>
            <w:vAlign w:val="center"/>
          </w:tcPr>
          <w:p w14:paraId="2858605E" w14:textId="66647592" w:rsidR="00531EFC" w:rsidRDefault="00730175" w:rsidP="00730175">
            <w:pPr>
              <w:pStyle w:val="a3"/>
              <w:spacing w:beforeLines="50" w:before="156" w:afterLines="50" w:after="156"/>
              <w:jc w:val="left"/>
              <w:rPr>
                <w:rFonts w:hAnsi="宋体" w:cs="宋体"/>
              </w:rPr>
            </w:pPr>
            <w:r>
              <w:rPr>
                <w:rFonts w:hAnsi="宋体" w:cs="宋体" w:hint="eastAsia"/>
              </w:rPr>
              <w:t>通过对本课程的学习，使学生在掌握必要的基础知识的同时，具有一定的数学建模思想，并将这种思想贯穿与整个提出问题、分析问题、解决问题的过程。</w:t>
            </w:r>
          </w:p>
        </w:tc>
      </w:tr>
      <w:tr w:rsidR="00E05E8B" w14:paraId="5DC303AB" w14:textId="77777777" w:rsidTr="00D35CDF">
        <w:trPr>
          <w:jc w:val="center"/>
        </w:trPr>
        <w:tc>
          <w:tcPr>
            <w:tcW w:w="1129" w:type="dxa"/>
            <w:vMerge/>
            <w:vAlign w:val="center"/>
          </w:tcPr>
          <w:p w14:paraId="6925B2E6" w14:textId="77777777" w:rsidR="00E05E8B" w:rsidRDefault="00E05E8B" w:rsidP="00DD7B5F">
            <w:pPr>
              <w:pStyle w:val="a3"/>
              <w:spacing w:beforeLines="50" w:before="156" w:afterLines="50" w:after="156"/>
              <w:jc w:val="center"/>
              <w:rPr>
                <w:rFonts w:hAnsi="宋体" w:cs="宋体"/>
                <w:szCs w:val="21"/>
              </w:rPr>
            </w:pPr>
          </w:p>
        </w:tc>
        <w:tc>
          <w:tcPr>
            <w:tcW w:w="1276" w:type="dxa"/>
            <w:vAlign w:val="center"/>
          </w:tcPr>
          <w:p w14:paraId="664CFE04" w14:textId="52B5B681" w:rsidR="00E05E8B" w:rsidRDefault="00E05E8B" w:rsidP="00DD7B5F">
            <w:pPr>
              <w:pStyle w:val="a3"/>
              <w:spacing w:beforeLines="50" w:before="156" w:afterLines="50" w:after="156"/>
              <w:jc w:val="center"/>
              <w:rPr>
                <w:rFonts w:hAnsi="宋体" w:cs="宋体"/>
              </w:rPr>
            </w:pPr>
            <w:r>
              <w:rPr>
                <w:rFonts w:hAnsi="宋体" w:cs="宋体" w:hint="eastAsia"/>
              </w:rPr>
              <w:t>2.</w:t>
            </w:r>
            <w:r w:rsidR="00531EFC">
              <w:rPr>
                <w:rFonts w:hAnsi="宋体" w:cs="宋体" w:hint="eastAsia"/>
              </w:rPr>
              <w:t>5</w:t>
            </w:r>
          </w:p>
        </w:tc>
        <w:tc>
          <w:tcPr>
            <w:tcW w:w="2552" w:type="dxa"/>
            <w:vAlign w:val="center"/>
          </w:tcPr>
          <w:p w14:paraId="32B9BED7" w14:textId="1749F091" w:rsidR="00E05E8B" w:rsidRPr="00B4182D" w:rsidRDefault="00B372C7" w:rsidP="00DD7B5F">
            <w:pPr>
              <w:pStyle w:val="a3"/>
              <w:spacing w:beforeLines="50" w:before="156" w:afterLines="50" w:after="156"/>
              <w:jc w:val="center"/>
              <w:rPr>
                <w:rFonts w:ascii="黑体" w:hAnsi="宋体"/>
                <w:szCs w:val="21"/>
              </w:rPr>
            </w:pPr>
            <w:r w:rsidRPr="00B4182D">
              <w:rPr>
                <w:rFonts w:ascii="黑体" w:hAnsi="宋体" w:hint="eastAsia"/>
                <w:szCs w:val="21"/>
              </w:rPr>
              <w:t>应用于</w:t>
            </w:r>
            <w:r w:rsidR="00B4182D" w:rsidRPr="00B4182D">
              <w:rPr>
                <w:rFonts w:ascii="黑体" w:hAnsi="宋体" w:hint="eastAsia"/>
                <w:szCs w:val="21"/>
              </w:rPr>
              <w:t>其他领域</w:t>
            </w:r>
          </w:p>
        </w:tc>
        <w:tc>
          <w:tcPr>
            <w:tcW w:w="4115" w:type="dxa"/>
            <w:vAlign w:val="center"/>
          </w:tcPr>
          <w:p w14:paraId="1ADAFA5A" w14:textId="569EA8C6" w:rsidR="00E05E8B" w:rsidRDefault="00B372C7" w:rsidP="00B372C7">
            <w:pPr>
              <w:pStyle w:val="a3"/>
              <w:spacing w:beforeLines="50" w:before="156" w:afterLines="50" w:after="156"/>
              <w:jc w:val="left"/>
              <w:rPr>
                <w:rFonts w:hAnsi="宋体" w:cs="宋体"/>
              </w:rPr>
            </w:pPr>
            <w:r>
              <w:rPr>
                <w:rFonts w:hAnsi="宋体" w:cs="宋体" w:hint="eastAsia"/>
              </w:rPr>
              <w:t>通过对本课程的学习，使学生具有一定的自学能力和将数学思想扩展到其它领域的能力。</w:t>
            </w:r>
          </w:p>
        </w:tc>
      </w:tr>
      <w:tr w:rsidR="00531EFC" w14:paraId="2E6281DF" w14:textId="77777777" w:rsidTr="00D35CDF">
        <w:trPr>
          <w:trHeight w:val="315"/>
          <w:jc w:val="center"/>
        </w:trPr>
        <w:tc>
          <w:tcPr>
            <w:tcW w:w="1129" w:type="dxa"/>
            <w:vMerge w:val="restart"/>
            <w:vAlign w:val="center"/>
          </w:tcPr>
          <w:p w14:paraId="1D70A112" w14:textId="5D31107C" w:rsidR="00531EFC" w:rsidRDefault="00531EFC" w:rsidP="00A85D03">
            <w:pPr>
              <w:pStyle w:val="a3"/>
              <w:spacing w:beforeLines="50" w:before="156" w:afterLines="50" w:after="156"/>
              <w:jc w:val="left"/>
              <w:rPr>
                <w:rFonts w:hAnsi="宋体" w:cs="宋体"/>
                <w:szCs w:val="21"/>
              </w:rPr>
            </w:pPr>
            <w:r>
              <w:rPr>
                <w:rFonts w:hAnsi="宋体" w:cs="宋体" w:hint="eastAsia"/>
                <w:szCs w:val="21"/>
              </w:rPr>
              <w:t>课程目标3</w:t>
            </w:r>
            <w:r w:rsidR="00A85D03">
              <w:rPr>
                <w:rFonts w:hAnsi="宋体" w:cs="宋体" w:hint="eastAsia"/>
                <w:szCs w:val="21"/>
              </w:rPr>
              <w:t>：</w:t>
            </w:r>
            <w:r w:rsidR="00A85D03" w:rsidRPr="00A85D03">
              <w:rPr>
                <w:rFonts w:hAnsi="宋体" w:cs="宋体" w:hint="eastAsia"/>
                <w:bCs/>
              </w:rPr>
              <w:t>素质培养</w:t>
            </w:r>
          </w:p>
        </w:tc>
        <w:tc>
          <w:tcPr>
            <w:tcW w:w="1276" w:type="dxa"/>
            <w:vAlign w:val="center"/>
          </w:tcPr>
          <w:p w14:paraId="04E0033D" w14:textId="6F67511D" w:rsidR="00531EFC" w:rsidRDefault="00552ABD" w:rsidP="00DD7B5F">
            <w:pPr>
              <w:pStyle w:val="a3"/>
              <w:spacing w:beforeLines="50" w:before="156" w:afterLines="50" w:after="156"/>
              <w:jc w:val="center"/>
              <w:rPr>
                <w:rFonts w:hAnsi="宋体" w:cs="宋体"/>
              </w:rPr>
            </w:pPr>
            <w:r>
              <w:rPr>
                <w:rFonts w:hAnsi="宋体" w:cs="宋体" w:hint="eastAsia"/>
                <w:szCs w:val="21"/>
              </w:rPr>
              <w:t>3.1</w:t>
            </w:r>
          </w:p>
        </w:tc>
        <w:tc>
          <w:tcPr>
            <w:tcW w:w="2552" w:type="dxa"/>
            <w:vAlign w:val="center"/>
          </w:tcPr>
          <w:p w14:paraId="20E8EA84" w14:textId="60AFB47B"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逻辑能力培养</w:t>
            </w:r>
          </w:p>
        </w:tc>
        <w:tc>
          <w:tcPr>
            <w:tcW w:w="4115" w:type="dxa"/>
            <w:vAlign w:val="center"/>
          </w:tcPr>
          <w:p w14:paraId="22799C00" w14:textId="03A65D82" w:rsidR="00531EFC" w:rsidRDefault="00A85D03" w:rsidP="00A85D03">
            <w:pPr>
              <w:pStyle w:val="a3"/>
              <w:spacing w:beforeLines="50" w:before="156" w:afterLines="50" w:after="156"/>
              <w:jc w:val="left"/>
              <w:rPr>
                <w:rFonts w:hAnsi="宋体" w:cs="宋体"/>
              </w:rPr>
            </w:pPr>
            <w:r>
              <w:rPr>
                <w:rFonts w:hAnsi="宋体" w:cs="宋体" w:hint="eastAsia"/>
              </w:rPr>
              <w:t>能够把理论知识与应用性较强的实例有机结合起来，培养学生的逻辑思维能力并能用数学知识解决实际问题。同时使学生对高等数学知识能力有深入的理解，尤其使学生对高等数学知识与专业理念与实际技能之间的联系有进一步的了解。</w:t>
            </w:r>
          </w:p>
        </w:tc>
      </w:tr>
      <w:tr w:rsidR="00531EFC" w14:paraId="32568FB2" w14:textId="77777777" w:rsidTr="00D35CDF">
        <w:trPr>
          <w:trHeight w:val="315"/>
          <w:jc w:val="center"/>
        </w:trPr>
        <w:tc>
          <w:tcPr>
            <w:tcW w:w="1129" w:type="dxa"/>
            <w:vMerge/>
            <w:vAlign w:val="center"/>
          </w:tcPr>
          <w:p w14:paraId="12E3D033" w14:textId="77777777" w:rsidR="00531EFC" w:rsidRDefault="00531EFC" w:rsidP="00DD7B5F">
            <w:pPr>
              <w:pStyle w:val="a3"/>
              <w:spacing w:beforeLines="50" w:before="156" w:afterLines="50" w:after="156"/>
              <w:jc w:val="center"/>
              <w:rPr>
                <w:rFonts w:hAnsi="宋体" w:cs="宋体"/>
                <w:szCs w:val="21"/>
              </w:rPr>
            </w:pPr>
          </w:p>
        </w:tc>
        <w:tc>
          <w:tcPr>
            <w:tcW w:w="1276" w:type="dxa"/>
            <w:vAlign w:val="center"/>
          </w:tcPr>
          <w:p w14:paraId="48B6EF6C" w14:textId="5D5D6A6F" w:rsidR="00531EFC" w:rsidRDefault="00552ABD" w:rsidP="00DD7B5F">
            <w:pPr>
              <w:pStyle w:val="a3"/>
              <w:spacing w:beforeLines="50" w:before="156" w:afterLines="50" w:after="156"/>
              <w:jc w:val="center"/>
              <w:rPr>
                <w:rFonts w:hAnsi="宋体" w:cs="宋体"/>
                <w:szCs w:val="21"/>
              </w:rPr>
            </w:pPr>
            <w:r>
              <w:rPr>
                <w:rFonts w:hAnsi="宋体" w:cs="宋体" w:hint="eastAsia"/>
                <w:szCs w:val="21"/>
              </w:rPr>
              <w:t>3.2</w:t>
            </w:r>
          </w:p>
        </w:tc>
        <w:tc>
          <w:tcPr>
            <w:tcW w:w="2552" w:type="dxa"/>
            <w:vAlign w:val="center"/>
          </w:tcPr>
          <w:p w14:paraId="2D0BD33C" w14:textId="578D35ED" w:rsidR="00531EFC" w:rsidRPr="00A85D03" w:rsidRDefault="00A85D03" w:rsidP="00DD7B5F">
            <w:pPr>
              <w:pStyle w:val="a3"/>
              <w:spacing w:beforeLines="50" w:before="156" w:afterLines="50" w:after="156"/>
              <w:jc w:val="center"/>
              <w:rPr>
                <w:rFonts w:ascii="黑体" w:hAnsi="宋体"/>
                <w:szCs w:val="21"/>
              </w:rPr>
            </w:pPr>
            <w:r w:rsidRPr="00A85D03">
              <w:rPr>
                <w:rFonts w:ascii="黑体" w:hAnsi="宋体" w:hint="eastAsia"/>
                <w:szCs w:val="21"/>
              </w:rPr>
              <w:t>实际工作能力</w:t>
            </w:r>
            <w:r>
              <w:rPr>
                <w:rFonts w:ascii="黑体" w:hAnsi="宋体" w:hint="eastAsia"/>
                <w:szCs w:val="21"/>
              </w:rPr>
              <w:t>培养</w:t>
            </w:r>
          </w:p>
        </w:tc>
        <w:tc>
          <w:tcPr>
            <w:tcW w:w="4115" w:type="dxa"/>
            <w:vAlign w:val="center"/>
          </w:tcPr>
          <w:p w14:paraId="39B365D6" w14:textId="5C1F373B" w:rsidR="00531EFC" w:rsidRDefault="00A85D03" w:rsidP="00A85D03">
            <w:pPr>
              <w:pStyle w:val="a3"/>
              <w:spacing w:beforeLines="50" w:before="156" w:afterLines="50" w:after="156"/>
              <w:jc w:val="left"/>
              <w:rPr>
                <w:rFonts w:hAnsi="宋体" w:cs="宋体"/>
              </w:rPr>
            </w:pPr>
            <w:r>
              <w:rPr>
                <w:rFonts w:hAnsi="宋体" w:cs="宋体" w:hint="eastAsia"/>
              </w:rPr>
              <w:t>培养学生用数学知识解决实际问题和爱岗敬业与团队合作的基本素质。</w:t>
            </w:r>
          </w:p>
        </w:tc>
      </w:tr>
    </w:tbl>
    <w:p w14:paraId="219DC1CD" w14:textId="187C0F86" w:rsidR="008560E2" w:rsidRDefault="008560E2" w:rsidP="008560E2">
      <w:pPr>
        <w:spacing w:beforeLines="50" w:before="156" w:afterLines="50" w:after="156" w:line="360" w:lineRule="auto"/>
        <w:ind w:firstLineChars="200" w:firstLine="420"/>
        <w:rPr>
          <w:rFonts w:ascii="宋体" w:eastAsia="宋体" w:hAnsi="宋体"/>
          <w:szCs w:val="21"/>
        </w:rPr>
      </w:pPr>
    </w:p>
    <w:p w14:paraId="07702659" w14:textId="77777777" w:rsidR="00F0187C" w:rsidRPr="008560E2" w:rsidRDefault="00F0187C" w:rsidP="008560E2">
      <w:pPr>
        <w:spacing w:beforeLines="50" w:before="156" w:afterLines="50" w:after="156" w:line="360" w:lineRule="auto"/>
        <w:ind w:firstLineChars="200" w:firstLine="420"/>
        <w:rPr>
          <w:rFonts w:ascii="宋体" w:eastAsia="宋体" w:hAnsi="宋体"/>
          <w:szCs w:val="21"/>
        </w:rPr>
      </w:pPr>
    </w:p>
    <w:p w14:paraId="3C2087E6" w14:textId="3CCC0DBF"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14:paraId="2951D903" w14:textId="77777777" w:rsidR="009C7D9B" w:rsidRPr="009C7D9B" w:rsidRDefault="009C7D9B" w:rsidP="009C7D9B">
      <w:pPr>
        <w:snapToGrid w:val="0"/>
        <w:spacing w:line="360" w:lineRule="auto"/>
        <w:ind w:firstLineChars="200" w:firstLine="482"/>
        <w:rPr>
          <w:rFonts w:ascii="Times New Roman" w:eastAsia="黑体" w:hAnsi="Times New Roman"/>
          <w:b/>
          <w:bCs/>
          <w:sz w:val="24"/>
          <w:szCs w:val="24"/>
        </w:rPr>
      </w:pPr>
      <w:r w:rsidRPr="009C7D9B">
        <w:rPr>
          <w:rFonts w:ascii="Times New Roman" w:eastAsia="黑体" w:hAnsi="Times New Roman" w:hint="eastAsia"/>
          <w:b/>
          <w:bCs/>
          <w:sz w:val="24"/>
          <w:szCs w:val="24"/>
        </w:rPr>
        <w:t>第一章</w:t>
      </w:r>
      <w:r w:rsidRPr="009C7D9B">
        <w:rPr>
          <w:rFonts w:ascii="Times New Roman" w:eastAsia="黑体" w:hAnsi="Times New Roman" w:hint="eastAsia"/>
          <w:b/>
          <w:bCs/>
          <w:sz w:val="24"/>
          <w:szCs w:val="24"/>
        </w:rPr>
        <w:t xml:space="preserve">  </w:t>
      </w:r>
      <w:r w:rsidRPr="009C7D9B">
        <w:rPr>
          <w:rFonts w:ascii="黑体" w:eastAsia="黑体" w:hAnsi="黑体" w:hint="eastAsia"/>
          <w:b/>
          <w:bCs/>
          <w:sz w:val="24"/>
          <w:szCs w:val="24"/>
        </w:rPr>
        <w:t>函数与极限</w:t>
      </w:r>
    </w:p>
    <w:p w14:paraId="7EF173FE" w14:textId="77777777" w:rsidR="009C7D9B" w:rsidRPr="00840922" w:rsidRDefault="009C7D9B" w:rsidP="009C7D9B">
      <w:pPr>
        <w:snapToGrid w:val="0"/>
        <w:spacing w:line="360" w:lineRule="auto"/>
        <w:ind w:firstLineChars="200" w:firstLine="420"/>
        <w:rPr>
          <w:rFonts w:ascii="Times New Roman" w:eastAsia="黑体" w:hAnsi="Times New Roman"/>
          <w:szCs w:val="21"/>
        </w:rPr>
      </w:pPr>
      <w:r w:rsidRPr="00840922">
        <w:rPr>
          <w:rFonts w:ascii="Times New Roman" w:eastAsia="黑体" w:hAnsi="Times New Roman" w:hint="eastAsia"/>
          <w:szCs w:val="21"/>
        </w:rPr>
        <w:t>第一节</w:t>
      </w:r>
      <w:r w:rsidRPr="00840922">
        <w:rPr>
          <w:rFonts w:ascii="Times New Roman" w:eastAsia="黑体" w:hAnsi="Times New Roman" w:hint="eastAsia"/>
          <w:szCs w:val="21"/>
        </w:rPr>
        <w:t xml:space="preserve">  </w:t>
      </w:r>
      <w:r w:rsidRPr="00840922">
        <w:rPr>
          <w:rFonts w:ascii="黑体" w:eastAsia="黑体" w:hAnsi="黑体" w:hint="eastAsia"/>
          <w:szCs w:val="21"/>
        </w:rPr>
        <w:t>实数集与函数</w:t>
      </w:r>
    </w:p>
    <w:p w14:paraId="0FFBCB7E" w14:textId="77777777" w:rsidR="009C7D9B" w:rsidRPr="0043075B" w:rsidRDefault="009C7D9B" w:rsidP="009C7D9B">
      <w:pPr>
        <w:spacing w:line="360" w:lineRule="auto"/>
        <w:ind w:firstLineChars="100" w:firstLine="210"/>
        <w:rPr>
          <w:rFonts w:ascii="Times New Roman" w:hAnsi="Times New Roman"/>
          <w:szCs w:val="21"/>
        </w:rPr>
      </w:pPr>
      <w:r w:rsidRPr="0043075B">
        <w:rPr>
          <w:rFonts w:ascii="Times New Roman" w:hAnsi="Times New Roman" w:hint="eastAsia"/>
          <w:szCs w:val="21"/>
        </w:rPr>
        <w:t xml:space="preserve">  </w:t>
      </w:r>
      <w:r w:rsidRPr="0043075B">
        <w:rPr>
          <w:rFonts w:ascii="Times New Roman" w:hAnsi="Times New Roman" w:hint="eastAsia"/>
          <w:szCs w:val="21"/>
        </w:rPr>
        <w:t>一、</w:t>
      </w:r>
      <w:r w:rsidRPr="0043075B">
        <w:rPr>
          <w:rFonts w:hAnsi="宋体" w:hint="eastAsia"/>
          <w:szCs w:val="21"/>
        </w:rPr>
        <w:t>数轴上的邻域</w:t>
      </w:r>
    </w:p>
    <w:p w14:paraId="49BA49C2" w14:textId="77777777"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Pr="0043075B">
        <w:rPr>
          <w:rFonts w:ascii="Times New Roman" w:hAnsi="Times New Roman" w:hint="eastAsia"/>
          <w:szCs w:val="21"/>
        </w:rPr>
        <w:t>教学要求：掌握邻域的概念。</w:t>
      </w:r>
      <w:r w:rsidRPr="0043075B">
        <w:rPr>
          <w:rFonts w:ascii="Times New Roman" w:hAnsi="Times New Roman" w:hint="eastAsia"/>
          <w:szCs w:val="21"/>
        </w:rPr>
        <w:t xml:space="preserve">    </w:t>
      </w:r>
    </w:p>
    <w:p w14:paraId="0AAC7F08" w14:textId="7F777165"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007C080C">
        <w:rPr>
          <w:rFonts w:ascii="Times New Roman" w:hAnsi="Times New Roman"/>
          <w:szCs w:val="21"/>
        </w:rPr>
        <w:t xml:space="preserve">  </w:t>
      </w:r>
      <w:r w:rsidRPr="0043075B">
        <w:rPr>
          <w:rFonts w:ascii="Times New Roman" w:hAnsi="Times New Roman" w:hint="eastAsia"/>
          <w:szCs w:val="21"/>
        </w:rPr>
        <w:t xml:space="preserve"> </w:t>
      </w:r>
      <w:r w:rsidRPr="0043075B">
        <w:rPr>
          <w:rFonts w:ascii="Times New Roman" w:hAnsi="Times New Roman" w:hint="eastAsia"/>
          <w:szCs w:val="21"/>
        </w:rPr>
        <w:t>二、</w:t>
      </w:r>
      <w:r w:rsidRPr="0043075B">
        <w:rPr>
          <w:rFonts w:hAnsi="宋体" w:hint="eastAsia"/>
          <w:szCs w:val="21"/>
        </w:rPr>
        <w:t>函数及其特性</w:t>
      </w:r>
    </w:p>
    <w:p w14:paraId="16920A6F" w14:textId="77777777"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Pr="0043075B">
        <w:rPr>
          <w:rFonts w:ascii="Times New Roman" w:hAnsi="Times New Roman" w:hint="eastAsia"/>
          <w:szCs w:val="21"/>
        </w:rPr>
        <w:t>教学要求：理解函数的有界性、单调性、周期性。</w:t>
      </w:r>
    </w:p>
    <w:p w14:paraId="7BA70476" w14:textId="24463BF6" w:rsidR="009C7D9B" w:rsidRPr="0043075B" w:rsidRDefault="009C7D9B" w:rsidP="009C7D9B">
      <w:pPr>
        <w:snapToGrid w:val="0"/>
        <w:spacing w:line="360" w:lineRule="auto"/>
        <w:rPr>
          <w:rFonts w:ascii="Times New Roman" w:hAnsi="Times New Roman"/>
          <w:szCs w:val="21"/>
        </w:rPr>
      </w:pPr>
      <w:r w:rsidRPr="0043075B">
        <w:rPr>
          <w:rFonts w:ascii="Times New Roman" w:hAnsi="Times New Roman" w:hint="eastAsia"/>
          <w:szCs w:val="21"/>
        </w:rPr>
        <w:t xml:space="preserve">  </w:t>
      </w:r>
      <w:r w:rsidR="007C080C">
        <w:rPr>
          <w:rFonts w:ascii="Times New Roman" w:hAnsi="Times New Roman"/>
          <w:szCs w:val="21"/>
        </w:rPr>
        <w:t xml:space="preserve"> </w:t>
      </w:r>
      <w:r>
        <w:rPr>
          <w:rFonts w:ascii="Times New Roman" w:hAnsi="Times New Roman"/>
          <w:szCs w:val="21"/>
        </w:rPr>
        <w:t xml:space="preserve"> </w:t>
      </w:r>
      <w:r w:rsidRPr="0043075B">
        <w:rPr>
          <w:rFonts w:ascii="Times New Roman" w:hAnsi="Times New Roman" w:hint="eastAsia"/>
          <w:szCs w:val="21"/>
        </w:rPr>
        <w:t>三、</w:t>
      </w:r>
      <w:r w:rsidRPr="0043075B">
        <w:rPr>
          <w:rFonts w:hAnsi="宋体" w:hint="eastAsia"/>
          <w:szCs w:val="21"/>
        </w:rPr>
        <w:t>初等函数</w:t>
      </w:r>
    </w:p>
    <w:p w14:paraId="51630F4A" w14:textId="77777777" w:rsidR="009C7D9B" w:rsidRDefault="009C7D9B" w:rsidP="009C7D9B">
      <w:pPr>
        <w:spacing w:line="360" w:lineRule="auto"/>
        <w:rPr>
          <w:rFonts w:hAnsi="宋体"/>
          <w:bCs/>
          <w:szCs w:val="21"/>
        </w:rPr>
      </w:pPr>
      <w:r w:rsidRPr="0043075B">
        <w:rPr>
          <w:rFonts w:ascii="Times New Roman" w:hAnsi="Times New Roman" w:hint="eastAsia"/>
          <w:szCs w:val="21"/>
        </w:rPr>
        <w:t xml:space="preserve">      </w:t>
      </w:r>
      <w:r w:rsidRPr="0043075B">
        <w:rPr>
          <w:rFonts w:ascii="Times New Roman" w:hAnsi="Times New Roman" w:hint="eastAsia"/>
          <w:szCs w:val="21"/>
        </w:rPr>
        <w:t>教学要求：</w:t>
      </w:r>
      <w:r w:rsidRPr="0043075B">
        <w:rPr>
          <w:rFonts w:hAnsi="宋体" w:hint="eastAsia"/>
          <w:bCs/>
          <w:szCs w:val="21"/>
        </w:rPr>
        <w:t>掌握初等函数。</w:t>
      </w:r>
    </w:p>
    <w:p w14:paraId="604E5D6D" w14:textId="77777777" w:rsidR="009C7D9B" w:rsidRPr="00840922" w:rsidRDefault="009C7D9B" w:rsidP="009C7D9B">
      <w:pPr>
        <w:snapToGrid w:val="0"/>
        <w:spacing w:line="360" w:lineRule="auto"/>
        <w:ind w:firstLineChars="200" w:firstLine="420"/>
        <w:rPr>
          <w:rFonts w:ascii="Times New Roman" w:eastAsia="黑体" w:hAnsi="Times New Roman"/>
          <w:szCs w:val="21"/>
        </w:rPr>
      </w:pPr>
      <w:r w:rsidRPr="00840922">
        <w:rPr>
          <w:rFonts w:ascii="Times New Roman" w:eastAsia="黑体" w:hAnsi="Times New Roman" w:hint="eastAsia"/>
          <w:szCs w:val="21"/>
        </w:rPr>
        <w:t>第二节</w:t>
      </w:r>
      <w:r w:rsidRPr="00840922">
        <w:rPr>
          <w:rFonts w:ascii="Times New Roman" w:eastAsia="黑体" w:hAnsi="Times New Roman" w:hint="eastAsia"/>
          <w:szCs w:val="21"/>
        </w:rPr>
        <w:t xml:space="preserve">  </w:t>
      </w:r>
      <w:r w:rsidRPr="00840922">
        <w:rPr>
          <w:rFonts w:ascii="黑体" w:eastAsia="黑体" w:hAnsi="黑体" w:hint="eastAsia"/>
          <w:szCs w:val="21"/>
        </w:rPr>
        <w:t>极限的概念和运算法则</w:t>
      </w:r>
    </w:p>
    <w:p w14:paraId="39630CBE" w14:textId="77777777" w:rsidR="009C7D9B" w:rsidRPr="003860D0" w:rsidRDefault="009C7D9B" w:rsidP="009C7D9B">
      <w:pPr>
        <w:spacing w:line="360" w:lineRule="auto"/>
        <w:ind w:firstLineChars="200" w:firstLine="420"/>
        <w:rPr>
          <w:szCs w:val="21"/>
        </w:rPr>
      </w:pPr>
      <w:r w:rsidRPr="003860D0">
        <w:rPr>
          <w:rFonts w:ascii="Times New Roman" w:hAnsi="Times New Roman" w:hint="eastAsia"/>
          <w:szCs w:val="21"/>
        </w:rPr>
        <w:t>一、</w:t>
      </w:r>
      <w:r w:rsidRPr="003860D0">
        <w:rPr>
          <w:rFonts w:hAnsi="宋体" w:hint="eastAsia"/>
          <w:szCs w:val="21"/>
        </w:rPr>
        <w:t>数列的极限</w:t>
      </w:r>
    </w:p>
    <w:p w14:paraId="27ECAF50" w14:textId="77777777" w:rsidR="009C7D9B" w:rsidRPr="003860D0" w:rsidRDefault="009C7D9B" w:rsidP="009C7D9B">
      <w:pPr>
        <w:spacing w:line="360" w:lineRule="auto"/>
        <w:rPr>
          <w:rFonts w:ascii="Times New Roman" w:hAnsi="Times New Roman"/>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理解数列极限的概念。</w:t>
      </w:r>
      <w:r w:rsidRPr="003860D0">
        <w:rPr>
          <w:rFonts w:ascii="Times New Roman" w:hAnsi="Times New Roman" w:hint="eastAsia"/>
          <w:szCs w:val="21"/>
        </w:rPr>
        <w:t xml:space="preserve">    </w:t>
      </w:r>
    </w:p>
    <w:p w14:paraId="3E0E652E" w14:textId="3577010B" w:rsidR="009C7D9B" w:rsidRPr="003860D0" w:rsidRDefault="009C7D9B" w:rsidP="009C7D9B">
      <w:pPr>
        <w:snapToGrid w:val="0"/>
        <w:spacing w:line="360" w:lineRule="auto"/>
        <w:rPr>
          <w:rFonts w:ascii="Times New Roman" w:hAnsi="Times New Roman"/>
          <w:szCs w:val="21"/>
        </w:rPr>
      </w:pPr>
      <w:r w:rsidRPr="003860D0">
        <w:rPr>
          <w:rFonts w:ascii="Times New Roman" w:hAnsi="Times New Roman" w:hint="eastAsia"/>
          <w:szCs w:val="21"/>
        </w:rPr>
        <w:t xml:space="preserve"> </w:t>
      </w:r>
      <w:r>
        <w:rPr>
          <w:rFonts w:ascii="Times New Roman" w:hAnsi="Times New Roman"/>
          <w:szCs w:val="21"/>
        </w:rPr>
        <w:t xml:space="preserve"> </w:t>
      </w:r>
      <w:r w:rsidR="007C080C">
        <w:rPr>
          <w:rFonts w:ascii="Times New Roman" w:hAnsi="Times New Roman"/>
          <w:szCs w:val="21"/>
        </w:rPr>
        <w:t xml:space="preserve"> </w:t>
      </w:r>
      <w:r w:rsidRPr="003860D0">
        <w:rPr>
          <w:rFonts w:ascii="Times New Roman" w:hAnsi="Times New Roman" w:hint="eastAsia"/>
          <w:szCs w:val="21"/>
        </w:rPr>
        <w:t xml:space="preserve"> </w:t>
      </w:r>
      <w:r w:rsidRPr="003860D0">
        <w:rPr>
          <w:rFonts w:ascii="Times New Roman" w:hAnsi="Times New Roman" w:hint="eastAsia"/>
          <w:szCs w:val="21"/>
        </w:rPr>
        <w:t>二、</w:t>
      </w:r>
      <w:r w:rsidRPr="003860D0">
        <w:rPr>
          <w:rFonts w:hAnsi="宋体" w:hint="eastAsia"/>
          <w:szCs w:val="21"/>
        </w:rPr>
        <w:t>函数极限的定义和基本性质</w:t>
      </w:r>
    </w:p>
    <w:p w14:paraId="494C7CBD" w14:textId="29B483B8" w:rsidR="009C7D9B" w:rsidRPr="003860D0" w:rsidRDefault="009C7D9B" w:rsidP="009C7D9B">
      <w:pPr>
        <w:spacing w:line="360" w:lineRule="auto"/>
        <w:rPr>
          <w:bCs/>
          <w:szCs w:val="21"/>
        </w:rPr>
      </w:pPr>
      <w:r w:rsidRPr="003860D0">
        <w:rPr>
          <w:rFonts w:ascii="Times New Roman" w:hAnsi="Times New Roman" w:hint="eastAsia"/>
          <w:szCs w:val="21"/>
        </w:rPr>
        <w:t xml:space="preserve">  </w:t>
      </w:r>
      <w:r w:rsidR="007C080C">
        <w:rPr>
          <w:rFonts w:ascii="Times New Roman" w:hAnsi="Times New Roman"/>
          <w:szCs w:val="21"/>
        </w:rPr>
        <w:t xml:space="preserve"> </w:t>
      </w: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理解函数左、右极限的概念，以及极限存在与左、右极限之间的关系。</w:t>
      </w:r>
      <w:r w:rsidRPr="003860D0">
        <w:rPr>
          <w:rFonts w:ascii="Times New Roman" w:hAnsi="Times New Roman" w:hint="eastAsia"/>
          <w:szCs w:val="21"/>
        </w:rPr>
        <w:t xml:space="preserve">  </w:t>
      </w:r>
    </w:p>
    <w:p w14:paraId="165A2F23" w14:textId="0D2DFE11" w:rsidR="009C7D9B" w:rsidRPr="003860D0" w:rsidRDefault="009C7D9B" w:rsidP="009C7D9B">
      <w:pPr>
        <w:snapToGrid w:val="0"/>
        <w:spacing w:line="360" w:lineRule="auto"/>
        <w:rPr>
          <w:rFonts w:ascii="Times New Roman" w:hAnsi="Times New Roman"/>
          <w:szCs w:val="21"/>
        </w:rPr>
      </w:pPr>
      <w:r w:rsidRPr="003860D0">
        <w:rPr>
          <w:rFonts w:ascii="Times New Roman" w:hAnsi="Times New Roman" w:hint="eastAsia"/>
          <w:szCs w:val="21"/>
        </w:rPr>
        <w:t xml:space="preserve"> </w:t>
      </w:r>
      <w:r>
        <w:rPr>
          <w:rFonts w:ascii="Times New Roman" w:hAnsi="Times New Roman"/>
          <w:szCs w:val="21"/>
        </w:rPr>
        <w:t xml:space="preserve"> </w:t>
      </w:r>
      <w:r w:rsidRPr="003860D0">
        <w:rPr>
          <w:rFonts w:ascii="Times New Roman" w:hAnsi="Times New Roman" w:hint="eastAsia"/>
          <w:szCs w:val="21"/>
        </w:rPr>
        <w:t xml:space="preserve"> </w:t>
      </w:r>
      <w:r w:rsidR="007C080C">
        <w:rPr>
          <w:rFonts w:ascii="Times New Roman" w:hAnsi="Times New Roman"/>
          <w:szCs w:val="21"/>
        </w:rPr>
        <w:t xml:space="preserve"> </w:t>
      </w:r>
      <w:r w:rsidRPr="003860D0">
        <w:rPr>
          <w:rFonts w:ascii="Times New Roman" w:hAnsi="Times New Roman" w:hint="eastAsia"/>
          <w:szCs w:val="21"/>
        </w:rPr>
        <w:t>三、</w:t>
      </w:r>
      <w:r w:rsidRPr="003860D0">
        <w:rPr>
          <w:rFonts w:hAnsi="宋体" w:hint="eastAsia"/>
          <w:szCs w:val="21"/>
        </w:rPr>
        <w:t>无穷小量与无穷大量</w:t>
      </w:r>
    </w:p>
    <w:p w14:paraId="1CCF0857" w14:textId="77777777" w:rsidR="009C7D9B" w:rsidRPr="003860D0" w:rsidRDefault="009C7D9B" w:rsidP="009C7D9B">
      <w:pPr>
        <w:spacing w:line="360" w:lineRule="auto"/>
        <w:rPr>
          <w:rFonts w:ascii="Times New Roman" w:hAnsi="Times New Roman"/>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理解无穷小、无穷大的概念。</w:t>
      </w:r>
      <w:r w:rsidRPr="003860D0">
        <w:rPr>
          <w:rFonts w:ascii="Times New Roman" w:hAnsi="Times New Roman" w:hint="eastAsia"/>
          <w:szCs w:val="21"/>
        </w:rPr>
        <w:t xml:space="preserve"> </w:t>
      </w:r>
    </w:p>
    <w:p w14:paraId="4D7FB50A" w14:textId="77777777" w:rsidR="009C7D9B" w:rsidRPr="003860D0" w:rsidRDefault="009C7D9B" w:rsidP="009C7D9B">
      <w:pPr>
        <w:snapToGrid w:val="0"/>
        <w:spacing w:line="360" w:lineRule="auto"/>
        <w:ind w:firstLineChars="200" w:firstLine="420"/>
        <w:rPr>
          <w:rFonts w:ascii="Times New Roman" w:hAnsi="Times New Roman"/>
          <w:szCs w:val="21"/>
        </w:rPr>
      </w:pPr>
      <w:r w:rsidRPr="003860D0">
        <w:rPr>
          <w:rFonts w:ascii="Times New Roman" w:hAnsi="Times New Roman" w:hint="eastAsia"/>
          <w:szCs w:val="21"/>
        </w:rPr>
        <w:t>四、</w:t>
      </w:r>
      <w:r w:rsidRPr="003860D0">
        <w:rPr>
          <w:rFonts w:hAnsi="宋体" w:hint="eastAsia"/>
          <w:szCs w:val="21"/>
        </w:rPr>
        <w:t>极限的四则运算</w:t>
      </w:r>
    </w:p>
    <w:p w14:paraId="37512CC1" w14:textId="77777777" w:rsidR="009C7D9B" w:rsidRPr="003860D0" w:rsidRDefault="009C7D9B" w:rsidP="009C7D9B">
      <w:pPr>
        <w:spacing w:line="360" w:lineRule="auto"/>
        <w:rPr>
          <w:rFonts w:ascii="Times New Roman" w:hAnsi="Times New Roman"/>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熟练掌握极限的性质及四则运算法则，掌握计算极限的恒等变形法。</w:t>
      </w:r>
    </w:p>
    <w:p w14:paraId="402EC613" w14:textId="77777777" w:rsidR="009C7D9B" w:rsidRPr="003860D0" w:rsidRDefault="009C7D9B" w:rsidP="009C7D9B">
      <w:pPr>
        <w:snapToGrid w:val="0"/>
        <w:spacing w:line="360" w:lineRule="auto"/>
        <w:ind w:firstLineChars="200" w:firstLine="420"/>
        <w:rPr>
          <w:rFonts w:ascii="Times New Roman" w:hAnsi="Times New Roman"/>
          <w:szCs w:val="21"/>
        </w:rPr>
      </w:pPr>
      <w:r w:rsidRPr="003860D0">
        <w:rPr>
          <w:rFonts w:ascii="Times New Roman" w:hAnsi="Times New Roman" w:hint="eastAsia"/>
          <w:szCs w:val="21"/>
        </w:rPr>
        <w:t>五、</w:t>
      </w:r>
      <w:r w:rsidRPr="003860D0">
        <w:rPr>
          <w:rFonts w:hAnsi="宋体" w:hint="eastAsia"/>
          <w:szCs w:val="21"/>
        </w:rPr>
        <w:t>复合函数的极限，曲线的渐近线</w:t>
      </w:r>
    </w:p>
    <w:p w14:paraId="5D719833" w14:textId="77777777" w:rsidR="009C7D9B" w:rsidRDefault="009C7D9B" w:rsidP="009C7D9B">
      <w:pPr>
        <w:spacing w:line="360" w:lineRule="auto"/>
        <w:rPr>
          <w:rFonts w:hAnsi="宋体"/>
          <w:bCs/>
          <w:szCs w:val="21"/>
        </w:rPr>
      </w:pPr>
      <w:r w:rsidRPr="003860D0">
        <w:rPr>
          <w:rFonts w:ascii="Times New Roman" w:hAnsi="Times New Roman" w:hint="eastAsia"/>
          <w:szCs w:val="21"/>
        </w:rPr>
        <w:t xml:space="preserve">      </w:t>
      </w:r>
      <w:r w:rsidRPr="003860D0">
        <w:rPr>
          <w:rFonts w:ascii="Times New Roman" w:hAnsi="Times New Roman" w:hint="eastAsia"/>
          <w:szCs w:val="21"/>
        </w:rPr>
        <w:t>教学要求：</w:t>
      </w:r>
      <w:r w:rsidRPr="003860D0">
        <w:rPr>
          <w:rFonts w:hAnsi="宋体" w:hint="eastAsia"/>
          <w:bCs/>
          <w:szCs w:val="21"/>
        </w:rPr>
        <w:t>掌握复合函数的极限。会求曲线的水平渐近线、垂直渐近线、斜渐近线。</w:t>
      </w:r>
    </w:p>
    <w:p w14:paraId="69E8B970" w14:textId="77777777" w:rsidR="009C7D9B" w:rsidRPr="006E7694" w:rsidRDefault="009C7D9B" w:rsidP="00AF4F27">
      <w:pPr>
        <w:spacing w:line="360" w:lineRule="auto"/>
        <w:ind w:firstLineChars="200" w:firstLine="420"/>
        <w:rPr>
          <w:szCs w:val="21"/>
        </w:rPr>
      </w:pPr>
      <w:r w:rsidRPr="006E7694">
        <w:rPr>
          <w:rFonts w:ascii="Times New Roman" w:eastAsia="黑体" w:hAnsi="Times New Roman" w:hint="eastAsia"/>
          <w:szCs w:val="21"/>
        </w:rPr>
        <w:t>第三节</w:t>
      </w:r>
      <w:r w:rsidRPr="006E7694">
        <w:rPr>
          <w:rFonts w:ascii="Times New Roman" w:eastAsia="黑体" w:hAnsi="Times New Roman" w:hint="eastAsia"/>
          <w:szCs w:val="21"/>
        </w:rPr>
        <w:t xml:space="preserve">  </w:t>
      </w:r>
      <w:r w:rsidRPr="006E7694">
        <w:rPr>
          <w:rFonts w:ascii="黑体" w:eastAsia="黑体" w:hAnsi="黑体" w:hint="eastAsia"/>
          <w:szCs w:val="21"/>
        </w:rPr>
        <w:t>极限的计算</w:t>
      </w:r>
    </w:p>
    <w:p w14:paraId="201EE085" w14:textId="09048F7E" w:rsidR="009C7D9B" w:rsidRPr="006E7694" w:rsidRDefault="009C7D9B" w:rsidP="009C7D9B">
      <w:pPr>
        <w:spacing w:line="360" w:lineRule="auto"/>
        <w:rPr>
          <w:szCs w:val="21"/>
        </w:rPr>
      </w:pPr>
      <w:r w:rsidRPr="006E7694">
        <w:rPr>
          <w:rFonts w:ascii="Times New Roman" w:hAnsi="Times New Roman" w:hint="eastAsia"/>
          <w:szCs w:val="21"/>
        </w:rPr>
        <w:t xml:space="preserve"> </w:t>
      </w:r>
      <w:r w:rsidR="00AF4F27">
        <w:rPr>
          <w:rFonts w:ascii="Times New Roman" w:hAnsi="Times New Roman"/>
          <w:szCs w:val="21"/>
        </w:rPr>
        <w:t xml:space="preserve">  </w:t>
      </w:r>
      <w:r w:rsidRPr="006E7694">
        <w:rPr>
          <w:rFonts w:ascii="Times New Roman" w:hAnsi="Times New Roman"/>
          <w:szCs w:val="21"/>
        </w:rPr>
        <w:t xml:space="preserve"> </w:t>
      </w:r>
      <w:r w:rsidRPr="006E7694">
        <w:rPr>
          <w:rFonts w:ascii="Times New Roman" w:hAnsi="Times New Roman" w:hint="eastAsia"/>
          <w:szCs w:val="21"/>
        </w:rPr>
        <w:t>一、</w:t>
      </w:r>
      <w:r w:rsidRPr="006E7694">
        <w:rPr>
          <w:rFonts w:hAnsi="宋体" w:hint="eastAsia"/>
          <w:szCs w:val="21"/>
        </w:rPr>
        <w:t>收敛准则，两个重要极限</w:t>
      </w:r>
    </w:p>
    <w:p w14:paraId="5B981832" w14:textId="77777777" w:rsidR="009C7D9B" w:rsidRPr="006E7694" w:rsidRDefault="009C7D9B" w:rsidP="009C7D9B">
      <w:pPr>
        <w:spacing w:line="360" w:lineRule="auto"/>
        <w:ind w:left="630" w:hangingChars="300" w:hanging="630"/>
        <w:rPr>
          <w:rFonts w:ascii="Times New Roman" w:hAnsi="Times New Roman"/>
          <w:szCs w:val="21"/>
        </w:rPr>
      </w:pPr>
      <w:r w:rsidRPr="006E7694">
        <w:rPr>
          <w:rFonts w:ascii="Times New Roman" w:hAnsi="Times New Roman" w:hint="eastAsia"/>
          <w:szCs w:val="21"/>
        </w:rPr>
        <w:t xml:space="preserve">      </w:t>
      </w:r>
      <w:r w:rsidRPr="006E7694">
        <w:rPr>
          <w:rFonts w:ascii="Times New Roman" w:hAnsi="Times New Roman" w:hint="eastAsia"/>
          <w:szCs w:val="21"/>
        </w:rPr>
        <w:t>教学要求：</w:t>
      </w:r>
      <w:r>
        <w:rPr>
          <w:rFonts w:hAnsi="宋体" w:hint="eastAsia"/>
          <w:bCs/>
          <w:szCs w:val="21"/>
        </w:rPr>
        <w:t>理</w:t>
      </w:r>
      <w:r w:rsidRPr="006E7694">
        <w:rPr>
          <w:rFonts w:hAnsi="宋体" w:hint="eastAsia"/>
          <w:bCs/>
          <w:szCs w:val="21"/>
        </w:rPr>
        <w:t>解极限存在的两个准则，会利用它们求极限。熟练掌握利用两个重要极限求极限的方法，会用变量代换法求极限。</w:t>
      </w:r>
      <w:r w:rsidRPr="006E7694">
        <w:rPr>
          <w:rFonts w:ascii="Times New Roman" w:hAnsi="Times New Roman" w:hint="eastAsia"/>
          <w:szCs w:val="21"/>
        </w:rPr>
        <w:t xml:space="preserve">   </w:t>
      </w:r>
    </w:p>
    <w:p w14:paraId="74E513BF" w14:textId="46FA8643" w:rsidR="009C7D9B" w:rsidRPr="006E7694" w:rsidRDefault="009C7D9B" w:rsidP="009C7D9B">
      <w:pPr>
        <w:snapToGrid w:val="0"/>
        <w:spacing w:line="360" w:lineRule="auto"/>
        <w:rPr>
          <w:rFonts w:ascii="Times New Roman" w:hAnsi="Times New Roman"/>
          <w:szCs w:val="21"/>
        </w:rPr>
      </w:pPr>
      <w:r w:rsidRPr="006E7694">
        <w:rPr>
          <w:rFonts w:ascii="Times New Roman" w:hAnsi="Times New Roman" w:hint="eastAsia"/>
          <w:szCs w:val="21"/>
        </w:rPr>
        <w:t xml:space="preserve">  </w:t>
      </w:r>
      <w:r w:rsidR="00AF4F27">
        <w:rPr>
          <w:rFonts w:ascii="Times New Roman" w:hAnsi="Times New Roman"/>
          <w:szCs w:val="21"/>
        </w:rPr>
        <w:t xml:space="preserve">  </w:t>
      </w:r>
      <w:r w:rsidRPr="006E7694">
        <w:rPr>
          <w:rFonts w:ascii="Times New Roman" w:hAnsi="Times New Roman" w:hint="eastAsia"/>
          <w:szCs w:val="21"/>
        </w:rPr>
        <w:t>二、</w:t>
      </w:r>
      <w:r w:rsidRPr="006E7694">
        <w:rPr>
          <w:rFonts w:hAnsi="宋体" w:hint="eastAsia"/>
          <w:szCs w:val="21"/>
        </w:rPr>
        <w:t>无穷小的比较，等价无穷小的替换</w:t>
      </w:r>
    </w:p>
    <w:p w14:paraId="13338192" w14:textId="77777777" w:rsidR="009C7D9B" w:rsidRPr="006E7694" w:rsidRDefault="009C7D9B" w:rsidP="009C7D9B">
      <w:pPr>
        <w:snapToGrid w:val="0"/>
        <w:spacing w:line="360" w:lineRule="auto"/>
        <w:rPr>
          <w:rFonts w:ascii="Times New Roman" w:hAnsi="Times New Roman"/>
          <w:szCs w:val="21"/>
        </w:rPr>
      </w:pPr>
      <w:r w:rsidRPr="006E7694">
        <w:rPr>
          <w:rFonts w:ascii="Times New Roman" w:hAnsi="Times New Roman" w:hint="eastAsia"/>
          <w:szCs w:val="21"/>
        </w:rPr>
        <w:t xml:space="preserve">      </w:t>
      </w:r>
      <w:r w:rsidRPr="006E7694">
        <w:rPr>
          <w:rFonts w:ascii="Times New Roman" w:hAnsi="Times New Roman" w:hint="eastAsia"/>
          <w:szCs w:val="21"/>
        </w:rPr>
        <w:t>教学要求：掌握无</w:t>
      </w:r>
      <w:r w:rsidRPr="006E7694">
        <w:rPr>
          <w:rFonts w:hAnsi="宋体" w:hint="eastAsia"/>
          <w:bCs/>
          <w:szCs w:val="21"/>
        </w:rPr>
        <w:t>穷小的比较方法，会用等价无穷小求极限。</w:t>
      </w:r>
    </w:p>
    <w:p w14:paraId="39FE8931" w14:textId="77777777" w:rsidR="009C7D9B" w:rsidRPr="00F1484D" w:rsidRDefault="009C7D9B" w:rsidP="00AF4F27">
      <w:pPr>
        <w:snapToGrid w:val="0"/>
        <w:spacing w:line="360" w:lineRule="auto"/>
        <w:ind w:firstLineChars="200" w:firstLine="420"/>
        <w:rPr>
          <w:rFonts w:ascii="Times New Roman" w:hAnsi="Times New Roman"/>
          <w:szCs w:val="21"/>
        </w:rPr>
      </w:pPr>
      <w:r w:rsidRPr="00F1484D">
        <w:rPr>
          <w:rFonts w:ascii="Times New Roman" w:eastAsia="黑体" w:hAnsi="Times New Roman" w:hint="eastAsia"/>
          <w:szCs w:val="21"/>
        </w:rPr>
        <w:t>第四节</w:t>
      </w:r>
      <w:r w:rsidRPr="00F1484D">
        <w:rPr>
          <w:rFonts w:ascii="Times New Roman" w:eastAsia="黑体" w:hAnsi="Times New Roman" w:hint="eastAsia"/>
          <w:szCs w:val="21"/>
        </w:rPr>
        <w:t xml:space="preserve">  </w:t>
      </w:r>
      <w:r w:rsidRPr="00F1484D">
        <w:rPr>
          <w:rFonts w:ascii="黑体" w:eastAsia="黑体" w:hAnsi="黑体" w:hint="eastAsia"/>
          <w:szCs w:val="21"/>
        </w:rPr>
        <w:t>函数的连续性</w:t>
      </w:r>
    </w:p>
    <w:p w14:paraId="74E1FDC1" w14:textId="00373366" w:rsidR="009C7D9B" w:rsidRPr="00F1484D" w:rsidRDefault="009C7D9B" w:rsidP="009C7D9B">
      <w:pPr>
        <w:snapToGrid w:val="0"/>
        <w:spacing w:line="360" w:lineRule="auto"/>
        <w:rPr>
          <w:rFonts w:ascii="Times New Roman" w:hAnsi="Times New Roman"/>
          <w:szCs w:val="21"/>
        </w:rPr>
      </w:pPr>
      <w:r w:rsidRPr="00F1484D">
        <w:rPr>
          <w:rFonts w:ascii="Times New Roman" w:hAnsi="Times New Roman" w:hint="eastAsia"/>
          <w:szCs w:val="21"/>
        </w:rPr>
        <w:t xml:space="preserve"> </w:t>
      </w:r>
      <w:r w:rsidR="00AF4F27">
        <w:rPr>
          <w:rFonts w:ascii="Times New Roman" w:hAnsi="Times New Roman"/>
          <w:szCs w:val="21"/>
        </w:rPr>
        <w:t xml:space="preserve">  </w:t>
      </w:r>
      <w:r w:rsidRPr="00F1484D">
        <w:rPr>
          <w:rFonts w:ascii="Times New Roman" w:hAnsi="Times New Roman" w:hint="eastAsia"/>
          <w:szCs w:val="21"/>
        </w:rPr>
        <w:t xml:space="preserve"> </w:t>
      </w:r>
      <w:r w:rsidRPr="00F1484D">
        <w:rPr>
          <w:rFonts w:ascii="Times New Roman" w:hAnsi="Times New Roman" w:hint="eastAsia"/>
          <w:szCs w:val="21"/>
        </w:rPr>
        <w:t>一、</w:t>
      </w:r>
      <w:r w:rsidRPr="00F1484D">
        <w:rPr>
          <w:rFonts w:hAnsi="宋体" w:hint="eastAsia"/>
          <w:szCs w:val="21"/>
        </w:rPr>
        <w:t>函数的连续性与间断点，连续函数</w:t>
      </w:r>
    </w:p>
    <w:p w14:paraId="1CD0D6F7" w14:textId="77777777" w:rsidR="009C7D9B" w:rsidRPr="00F1484D" w:rsidRDefault="009C7D9B" w:rsidP="009C7D9B">
      <w:pPr>
        <w:spacing w:line="360" w:lineRule="auto"/>
        <w:ind w:left="630" w:hangingChars="300" w:hanging="630"/>
        <w:rPr>
          <w:rFonts w:ascii="Times New Roman" w:hAnsi="Times New Roman"/>
          <w:szCs w:val="21"/>
        </w:rPr>
      </w:pPr>
      <w:r w:rsidRPr="00F1484D">
        <w:rPr>
          <w:rFonts w:ascii="Times New Roman" w:hAnsi="Times New Roman" w:hint="eastAsia"/>
          <w:szCs w:val="21"/>
        </w:rPr>
        <w:t xml:space="preserve">      </w:t>
      </w:r>
      <w:r w:rsidRPr="00F1484D">
        <w:rPr>
          <w:rFonts w:ascii="Times New Roman" w:hAnsi="Times New Roman" w:hint="eastAsia"/>
          <w:szCs w:val="21"/>
        </w:rPr>
        <w:t>教学要求：</w:t>
      </w:r>
      <w:r w:rsidRPr="00F1484D">
        <w:rPr>
          <w:rFonts w:hAnsi="宋体" w:hint="eastAsia"/>
          <w:bCs/>
          <w:szCs w:val="21"/>
        </w:rPr>
        <w:t>理解函数连续性的概念（含左连续、右连续），会判别间断点的类型。会用初等函数的连续性求极限。</w:t>
      </w:r>
      <w:r w:rsidRPr="00F1484D">
        <w:rPr>
          <w:rFonts w:ascii="Times New Roman" w:hAnsi="Times New Roman" w:hint="eastAsia"/>
          <w:szCs w:val="21"/>
        </w:rPr>
        <w:t xml:space="preserve">    </w:t>
      </w:r>
    </w:p>
    <w:p w14:paraId="12D39355" w14:textId="60BB7B10" w:rsidR="009C7D9B" w:rsidRPr="00F1484D" w:rsidRDefault="009C7D9B" w:rsidP="009C7D9B">
      <w:pPr>
        <w:spacing w:line="360" w:lineRule="auto"/>
        <w:ind w:firstLineChars="100" w:firstLine="210"/>
        <w:rPr>
          <w:szCs w:val="21"/>
        </w:rPr>
      </w:pPr>
      <w:r w:rsidRPr="00F1484D">
        <w:rPr>
          <w:rFonts w:ascii="Times New Roman" w:hAnsi="Times New Roman" w:hint="eastAsia"/>
          <w:szCs w:val="21"/>
        </w:rPr>
        <w:lastRenderedPageBreak/>
        <w:t xml:space="preserve"> </w:t>
      </w:r>
      <w:r w:rsidR="00AF4F27">
        <w:rPr>
          <w:rFonts w:ascii="Times New Roman" w:hAnsi="Times New Roman"/>
          <w:szCs w:val="21"/>
        </w:rPr>
        <w:t xml:space="preserve"> </w:t>
      </w:r>
      <w:r w:rsidRPr="00F1484D">
        <w:rPr>
          <w:rFonts w:ascii="Times New Roman" w:hAnsi="Times New Roman" w:hint="eastAsia"/>
          <w:szCs w:val="21"/>
        </w:rPr>
        <w:t xml:space="preserve"> </w:t>
      </w:r>
      <w:r w:rsidRPr="00F1484D">
        <w:rPr>
          <w:rFonts w:ascii="Times New Roman" w:hAnsi="Times New Roman" w:hint="eastAsia"/>
          <w:szCs w:val="21"/>
        </w:rPr>
        <w:t>二、</w:t>
      </w:r>
      <w:r w:rsidRPr="00F1484D">
        <w:rPr>
          <w:rFonts w:hAnsi="宋体" w:hint="eastAsia"/>
          <w:szCs w:val="21"/>
        </w:rPr>
        <w:t>闭区间上连续函数的性质</w:t>
      </w:r>
    </w:p>
    <w:p w14:paraId="59C7CFEF" w14:textId="77777777" w:rsidR="009C7D9B" w:rsidRPr="00F1484D" w:rsidRDefault="009C7D9B" w:rsidP="009C7D9B">
      <w:pPr>
        <w:snapToGrid w:val="0"/>
        <w:spacing w:line="360" w:lineRule="auto"/>
        <w:rPr>
          <w:rFonts w:ascii="Times New Roman" w:hAnsi="Times New Roman"/>
          <w:szCs w:val="21"/>
        </w:rPr>
      </w:pPr>
      <w:r w:rsidRPr="00F1484D">
        <w:rPr>
          <w:rFonts w:ascii="Times New Roman" w:hAnsi="Times New Roman" w:hint="eastAsia"/>
          <w:szCs w:val="21"/>
        </w:rPr>
        <w:t xml:space="preserve">      </w:t>
      </w:r>
      <w:r w:rsidRPr="00F1484D">
        <w:rPr>
          <w:rFonts w:ascii="Times New Roman" w:hAnsi="Times New Roman" w:hint="eastAsia"/>
          <w:szCs w:val="21"/>
        </w:rPr>
        <w:t>教学要求：</w:t>
      </w:r>
      <w:r w:rsidRPr="00F1484D">
        <w:rPr>
          <w:rFonts w:hAnsi="宋体" w:hint="eastAsia"/>
          <w:bCs/>
          <w:szCs w:val="21"/>
        </w:rPr>
        <w:t>知道连续函数的性质和初等函数的连续性，了解闭区间上连续函数的性质。</w:t>
      </w:r>
      <w:r w:rsidRPr="00F1484D">
        <w:rPr>
          <w:rFonts w:ascii="Times New Roman" w:hAnsi="Times New Roman" w:hint="eastAsia"/>
          <w:szCs w:val="21"/>
        </w:rPr>
        <w:t xml:space="preserve">    </w:t>
      </w:r>
    </w:p>
    <w:p w14:paraId="6180FC88" w14:textId="77777777" w:rsidR="009C7D9B" w:rsidRPr="0043075B" w:rsidRDefault="009C7D9B" w:rsidP="00AF4F27">
      <w:pPr>
        <w:spacing w:line="360" w:lineRule="auto"/>
        <w:ind w:firstLineChars="200" w:firstLine="420"/>
        <w:rPr>
          <w:bCs/>
          <w:szCs w:val="21"/>
        </w:rPr>
      </w:pPr>
      <w:r w:rsidRPr="00D973BC">
        <w:rPr>
          <w:rFonts w:ascii="黑体" w:eastAsia="黑体" w:hAnsi="黑体" w:hint="eastAsia"/>
          <w:szCs w:val="21"/>
        </w:rPr>
        <w:t xml:space="preserve">第五节 </w:t>
      </w:r>
      <w:r w:rsidRPr="00D973BC">
        <w:rPr>
          <w:rFonts w:ascii="黑体" w:eastAsia="黑体" w:hAnsi="黑体"/>
          <w:szCs w:val="21"/>
        </w:rPr>
        <w:t xml:space="preserve"> </w:t>
      </w:r>
      <w:r w:rsidRPr="00D973BC">
        <w:rPr>
          <w:rFonts w:ascii="黑体" w:eastAsia="黑体" w:hAnsi="黑体" w:hint="eastAsia"/>
          <w:szCs w:val="21"/>
        </w:rPr>
        <w:t>本章回顾</w:t>
      </w:r>
    </w:p>
    <w:p w14:paraId="64CD7375" w14:textId="77777777" w:rsidR="009C7D9B" w:rsidRDefault="009C7D9B" w:rsidP="009C7D9B">
      <w:pPr>
        <w:spacing w:line="360" w:lineRule="auto"/>
        <w:rPr>
          <w:rFonts w:ascii="Times New Roman" w:hAnsi="Times New Roman"/>
          <w:szCs w:val="21"/>
        </w:rPr>
      </w:pPr>
    </w:p>
    <w:p w14:paraId="38D34884" w14:textId="77777777" w:rsidR="009C7D9B" w:rsidRPr="00AF4F27" w:rsidRDefault="009C7D9B" w:rsidP="00AF4F27">
      <w:pPr>
        <w:spacing w:line="360" w:lineRule="auto"/>
        <w:ind w:firstLineChars="200" w:firstLine="482"/>
        <w:rPr>
          <w:b/>
          <w:bCs/>
          <w:sz w:val="24"/>
          <w:szCs w:val="24"/>
        </w:rPr>
      </w:pPr>
      <w:r w:rsidRPr="00AF4F27">
        <w:rPr>
          <w:rFonts w:ascii="Times New Roman" w:eastAsia="黑体" w:hAnsi="Times New Roman" w:hint="eastAsia"/>
          <w:b/>
          <w:bCs/>
          <w:sz w:val="24"/>
          <w:szCs w:val="24"/>
        </w:rPr>
        <w:t>第二章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导数与微分</w:t>
      </w:r>
    </w:p>
    <w:p w14:paraId="56B9710B" w14:textId="77777777" w:rsidR="009C7D9B" w:rsidRPr="00AF4F27" w:rsidRDefault="009C7D9B" w:rsidP="00AF4F27">
      <w:pPr>
        <w:spacing w:line="360" w:lineRule="auto"/>
        <w:ind w:firstLineChars="200" w:firstLine="422"/>
        <w:rPr>
          <w:rFonts w:hAnsi="宋体"/>
          <w:b/>
          <w:bCs/>
          <w:szCs w:val="21"/>
        </w:rPr>
      </w:pPr>
      <w:r w:rsidRPr="00AF4F27">
        <w:rPr>
          <w:rFonts w:ascii="Times New Roman" w:eastAsia="黑体" w:hAnsi="Times New Roman" w:hint="eastAsia"/>
          <w:b/>
          <w:bCs/>
          <w:szCs w:val="21"/>
        </w:rPr>
        <w:t>第一节</w:t>
      </w:r>
      <w:r w:rsidRPr="00AF4F27">
        <w:rPr>
          <w:rFonts w:ascii="Times New Roman" w:eastAsia="黑体" w:hAnsi="Times New Roman" w:hint="eastAsia"/>
          <w:b/>
          <w:bCs/>
          <w:szCs w:val="21"/>
        </w:rPr>
        <w:t xml:space="preserve">  </w:t>
      </w:r>
      <w:r w:rsidRPr="00AF4F27">
        <w:rPr>
          <w:rFonts w:ascii="黑体" w:eastAsia="黑体" w:hAnsi="黑体" w:hint="eastAsia"/>
          <w:b/>
          <w:bCs/>
          <w:szCs w:val="21"/>
        </w:rPr>
        <w:t>导数与微分</w:t>
      </w:r>
    </w:p>
    <w:p w14:paraId="233294A1" w14:textId="568D8B65" w:rsidR="009C7D9B" w:rsidRPr="005E4A37" w:rsidRDefault="009C7D9B" w:rsidP="009C7D9B">
      <w:pPr>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 xml:space="preserve"> </w:t>
      </w:r>
      <w:r w:rsidRPr="005E4A37">
        <w:rPr>
          <w:rFonts w:ascii="Times New Roman" w:hAnsi="Times New Roman" w:hint="eastAsia"/>
          <w:szCs w:val="21"/>
        </w:rPr>
        <w:t>一、</w:t>
      </w:r>
      <w:r w:rsidRPr="005E4A37">
        <w:rPr>
          <w:rFonts w:hAnsi="宋体" w:hint="eastAsia"/>
          <w:szCs w:val="21"/>
        </w:rPr>
        <w:t>导数的定义与性质</w:t>
      </w:r>
    </w:p>
    <w:p w14:paraId="667CB1F6" w14:textId="77777777" w:rsidR="009C7D9B" w:rsidRPr="005E4A37" w:rsidRDefault="009C7D9B" w:rsidP="00AF4F27">
      <w:pPr>
        <w:spacing w:line="360" w:lineRule="auto"/>
        <w:ind w:left="630" w:hangingChars="300" w:hanging="630"/>
        <w:rPr>
          <w:bCs/>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理解导数的概念和几何意义，会求平面曲线的切线方程和法线方程，理解函数的可导性与连续性之间的关系。</w:t>
      </w:r>
      <w:r w:rsidRPr="005E4A37">
        <w:rPr>
          <w:rFonts w:ascii="Times New Roman" w:hAnsi="Times New Roman" w:hint="eastAsia"/>
          <w:szCs w:val="21"/>
        </w:rPr>
        <w:t xml:space="preserve">    </w:t>
      </w:r>
    </w:p>
    <w:p w14:paraId="58C42386" w14:textId="4826C30A"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二、</w:t>
      </w:r>
      <w:r w:rsidRPr="005E4A37">
        <w:rPr>
          <w:rFonts w:hAnsi="宋体" w:hint="eastAsia"/>
          <w:szCs w:val="21"/>
        </w:rPr>
        <w:t>函数的求导法则和公式</w:t>
      </w:r>
    </w:p>
    <w:p w14:paraId="7793C0DD" w14:textId="77777777" w:rsidR="009C7D9B" w:rsidRPr="005E4A37" w:rsidRDefault="009C7D9B" w:rsidP="009C7D9B">
      <w:pPr>
        <w:spacing w:line="360" w:lineRule="auto"/>
        <w:ind w:left="630" w:hangingChars="300" w:hanging="630"/>
        <w:rPr>
          <w:bCs/>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熟练掌握基本初等函数的导数公式、导数的四则运算法则和复合函数的求导法则。</w:t>
      </w:r>
    </w:p>
    <w:p w14:paraId="7A5AE1C8" w14:textId="77777777" w:rsidR="009C7D9B" w:rsidRPr="005E4A37" w:rsidRDefault="009C7D9B" w:rsidP="00AF4F27">
      <w:pPr>
        <w:snapToGrid w:val="0"/>
        <w:spacing w:line="360" w:lineRule="auto"/>
        <w:ind w:firstLineChars="200" w:firstLine="420"/>
        <w:rPr>
          <w:rFonts w:ascii="Times New Roman" w:eastAsia="黑体" w:hAnsi="Times New Roman"/>
          <w:szCs w:val="21"/>
        </w:rPr>
      </w:pPr>
      <w:r w:rsidRPr="005E4A37">
        <w:rPr>
          <w:rFonts w:ascii="Times New Roman" w:eastAsia="黑体" w:hAnsi="Times New Roman" w:hint="eastAsia"/>
          <w:szCs w:val="21"/>
        </w:rPr>
        <w:t>第二节</w:t>
      </w:r>
      <w:r w:rsidRPr="005E4A37">
        <w:rPr>
          <w:rFonts w:ascii="Times New Roman" w:eastAsia="黑体" w:hAnsi="Times New Roman" w:hint="eastAsia"/>
          <w:szCs w:val="21"/>
        </w:rPr>
        <w:t xml:space="preserve">  </w:t>
      </w:r>
      <w:r w:rsidRPr="005E4A37">
        <w:rPr>
          <w:rFonts w:ascii="黑体" w:eastAsia="黑体" w:hAnsi="黑体" w:hint="eastAsia"/>
          <w:szCs w:val="21"/>
        </w:rPr>
        <w:t>导数的计算</w:t>
      </w:r>
    </w:p>
    <w:p w14:paraId="0B94AD78" w14:textId="532215EB"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一、</w:t>
      </w:r>
      <w:r w:rsidRPr="005E4A37">
        <w:rPr>
          <w:rFonts w:hAnsi="宋体" w:hint="eastAsia"/>
          <w:szCs w:val="21"/>
        </w:rPr>
        <w:t>高阶导数</w:t>
      </w:r>
    </w:p>
    <w:p w14:paraId="61CF9927" w14:textId="77777777"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了解高阶导数的概念，会求简单函数的高阶导数。</w:t>
      </w:r>
      <w:r w:rsidRPr="005E4A37">
        <w:rPr>
          <w:rFonts w:ascii="Times New Roman" w:hAnsi="Times New Roman" w:hint="eastAsia"/>
          <w:szCs w:val="21"/>
        </w:rPr>
        <w:t xml:space="preserve">    </w:t>
      </w:r>
    </w:p>
    <w:p w14:paraId="74334EB9" w14:textId="3BC9EB75" w:rsidR="009C7D9B" w:rsidRPr="005E4A37" w:rsidRDefault="009C7D9B" w:rsidP="009C7D9B">
      <w:pPr>
        <w:snapToGrid w:val="0"/>
        <w:spacing w:line="360" w:lineRule="auto"/>
        <w:rPr>
          <w:rFonts w:hAnsi="宋体"/>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二、</w:t>
      </w:r>
      <w:r w:rsidRPr="005E4A37">
        <w:rPr>
          <w:rFonts w:hAnsi="宋体" w:hint="eastAsia"/>
          <w:szCs w:val="21"/>
        </w:rPr>
        <w:t>隐函数的导数，由参数方程所确定的函数的导数，相关变化率</w:t>
      </w:r>
    </w:p>
    <w:p w14:paraId="6F5FFC13" w14:textId="77777777" w:rsidR="009C7D9B" w:rsidRPr="005E4A37" w:rsidRDefault="009C7D9B" w:rsidP="009C7D9B">
      <w:pPr>
        <w:spacing w:line="360" w:lineRule="auto"/>
        <w:ind w:left="630" w:hangingChars="300" w:hanging="630"/>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掌握隐函数和由参数方程所确定的函数的一阶导数的求法，会求它们的二阶导数，会求反函数的导数。</w:t>
      </w:r>
      <w:r w:rsidRPr="005E4A37">
        <w:rPr>
          <w:rFonts w:ascii="Times New Roman" w:hAnsi="Times New Roman" w:hint="eastAsia"/>
          <w:szCs w:val="21"/>
        </w:rPr>
        <w:t xml:space="preserve"> </w:t>
      </w:r>
    </w:p>
    <w:p w14:paraId="50566242" w14:textId="77777777" w:rsidR="009C7D9B" w:rsidRPr="005E4A37" w:rsidRDefault="009C7D9B" w:rsidP="00AF4F27">
      <w:pPr>
        <w:snapToGrid w:val="0"/>
        <w:spacing w:line="360" w:lineRule="auto"/>
        <w:ind w:firstLineChars="200" w:firstLine="420"/>
        <w:rPr>
          <w:rFonts w:ascii="Times New Roman" w:eastAsia="黑体" w:hAnsi="Times New Roman"/>
          <w:szCs w:val="21"/>
        </w:rPr>
      </w:pPr>
      <w:r w:rsidRPr="005E4A37">
        <w:rPr>
          <w:rFonts w:ascii="Times New Roman" w:eastAsia="黑体" w:hAnsi="Times New Roman" w:hint="eastAsia"/>
          <w:szCs w:val="21"/>
        </w:rPr>
        <w:t>第三节</w:t>
      </w:r>
      <w:r w:rsidRPr="005E4A37">
        <w:rPr>
          <w:rFonts w:ascii="Times New Roman" w:eastAsia="黑体" w:hAnsi="Times New Roman" w:hint="eastAsia"/>
          <w:szCs w:val="21"/>
        </w:rPr>
        <w:t xml:space="preserve">  </w:t>
      </w:r>
      <w:r w:rsidRPr="005E4A37">
        <w:rPr>
          <w:rFonts w:ascii="黑体" w:eastAsia="黑体" w:hAnsi="黑体" w:hint="eastAsia"/>
          <w:szCs w:val="21"/>
        </w:rPr>
        <w:t>微分的概念，导数的概念（续）</w:t>
      </w:r>
    </w:p>
    <w:p w14:paraId="1D045379" w14:textId="5028651B"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一、</w:t>
      </w:r>
      <w:r w:rsidRPr="005E4A37">
        <w:rPr>
          <w:rFonts w:hAnsi="宋体" w:hint="eastAsia"/>
          <w:szCs w:val="21"/>
        </w:rPr>
        <w:t>函数的微分</w:t>
      </w:r>
    </w:p>
    <w:p w14:paraId="4A030619" w14:textId="77777777" w:rsidR="009C7D9B" w:rsidRPr="005E4A37" w:rsidRDefault="009C7D9B" w:rsidP="009C7D9B">
      <w:pPr>
        <w:spacing w:line="360" w:lineRule="auto"/>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理解微分的概念，理解导数和微分的关系。会求函数的微分。</w:t>
      </w:r>
      <w:r w:rsidRPr="005E4A37">
        <w:rPr>
          <w:rFonts w:ascii="Times New Roman" w:hAnsi="Times New Roman" w:hint="eastAsia"/>
          <w:szCs w:val="21"/>
        </w:rPr>
        <w:t xml:space="preserve">    </w:t>
      </w:r>
    </w:p>
    <w:p w14:paraId="710DCF4F" w14:textId="11A0182F"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00AF4F27">
        <w:rPr>
          <w:rFonts w:ascii="Times New Roman" w:hAnsi="Times New Roman"/>
          <w:szCs w:val="21"/>
        </w:rPr>
        <w:t xml:space="preserve">  </w:t>
      </w:r>
      <w:r w:rsidRPr="005E4A37">
        <w:rPr>
          <w:rFonts w:ascii="Times New Roman" w:hAnsi="Times New Roman" w:hint="eastAsia"/>
          <w:szCs w:val="21"/>
        </w:rPr>
        <w:t>二、</w:t>
      </w:r>
      <w:r w:rsidRPr="005E4A37">
        <w:rPr>
          <w:rFonts w:hAnsi="宋体" w:hint="eastAsia"/>
          <w:szCs w:val="21"/>
        </w:rPr>
        <w:t>导数的概念（续）</w:t>
      </w:r>
    </w:p>
    <w:p w14:paraId="39D70EEC" w14:textId="77777777" w:rsidR="009C7D9B" w:rsidRPr="005E4A37" w:rsidRDefault="009C7D9B" w:rsidP="009C7D9B">
      <w:pPr>
        <w:snapToGrid w:val="0"/>
        <w:spacing w:line="360" w:lineRule="auto"/>
        <w:rPr>
          <w:rFonts w:ascii="Times New Roman" w:hAnsi="Times New Roman"/>
          <w:szCs w:val="21"/>
        </w:rPr>
      </w:pPr>
      <w:r w:rsidRPr="005E4A37">
        <w:rPr>
          <w:rFonts w:ascii="Times New Roman" w:hAnsi="Times New Roman" w:hint="eastAsia"/>
          <w:szCs w:val="21"/>
        </w:rPr>
        <w:t xml:space="preserve">      </w:t>
      </w:r>
      <w:r w:rsidRPr="005E4A37">
        <w:rPr>
          <w:rFonts w:ascii="Times New Roman" w:hAnsi="Times New Roman" w:hint="eastAsia"/>
          <w:szCs w:val="21"/>
        </w:rPr>
        <w:t>教学要求：</w:t>
      </w:r>
      <w:r w:rsidRPr="005E4A37">
        <w:rPr>
          <w:rFonts w:hAnsi="宋体" w:hint="eastAsia"/>
          <w:bCs/>
          <w:szCs w:val="21"/>
        </w:rPr>
        <w:t>会用导数的概念处理一些抽象函数的极限问题。</w:t>
      </w:r>
      <w:r w:rsidRPr="005E4A37">
        <w:rPr>
          <w:rFonts w:ascii="Times New Roman" w:hAnsi="Times New Roman" w:hint="eastAsia"/>
          <w:szCs w:val="21"/>
        </w:rPr>
        <w:t xml:space="preserve">    </w:t>
      </w:r>
    </w:p>
    <w:p w14:paraId="0A644C14" w14:textId="77777777" w:rsidR="009C7D9B" w:rsidRPr="005E4A37" w:rsidRDefault="009C7D9B" w:rsidP="00AF4F27">
      <w:pPr>
        <w:snapToGrid w:val="0"/>
        <w:spacing w:line="360" w:lineRule="auto"/>
        <w:ind w:firstLineChars="200" w:firstLine="420"/>
        <w:rPr>
          <w:bCs/>
          <w:szCs w:val="21"/>
        </w:rPr>
      </w:pPr>
      <w:r w:rsidRPr="005E4A37">
        <w:rPr>
          <w:rFonts w:ascii="黑体" w:eastAsia="黑体" w:hAnsi="黑体" w:hint="eastAsia"/>
          <w:szCs w:val="21"/>
        </w:rPr>
        <w:t xml:space="preserve">第四节 </w:t>
      </w:r>
      <w:r w:rsidRPr="005E4A37">
        <w:rPr>
          <w:rFonts w:ascii="黑体" w:eastAsia="黑体" w:hAnsi="黑体"/>
          <w:szCs w:val="21"/>
        </w:rPr>
        <w:t xml:space="preserve"> </w:t>
      </w:r>
      <w:r w:rsidRPr="005E4A37">
        <w:rPr>
          <w:rFonts w:ascii="黑体" w:eastAsia="黑体" w:hAnsi="黑体" w:hint="eastAsia"/>
          <w:szCs w:val="21"/>
        </w:rPr>
        <w:t>本章回顾</w:t>
      </w:r>
    </w:p>
    <w:p w14:paraId="78F0536A" w14:textId="77777777" w:rsidR="009C7D9B" w:rsidRDefault="009C7D9B" w:rsidP="009C7D9B">
      <w:pPr>
        <w:spacing w:line="360" w:lineRule="auto"/>
        <w:rPr>
          <w:rFonts w:ascii="Times New Roman" w:hAnsi="Times New Roman"/>
          <w:szCs w:val="21"/>
        </w:rPr>
      </w:pPr>
    </w:p>
    <w:p w14:paraId="36BCF555" w14:textId="77777777" w:rsidR="009C7D9B" w:rsidRPr="00AF4F27" w:rsidRDefault="009C7D9B" w:rsidP="00AF4F27">
      <w:pPr>
        <w:snapToGrid w:val="0"/>
        <w:spacing w:line="360" w:lineRule="auto"/>
        <w:ind w:firstLineChars="200" w:firstLine="482"/>
        <w:rPr>
          <w:rFonts w:ascii="Times New Roman" w:eastAsia="黑体" w:hAnsi="Times New Roman"/>
          <w:b/>
          <w:bCs/>
          <w:sz w:val="24"/>
          <w:szCs w:val="24"/>
        </w:rPr>
      </w:pPr>
      <w:r w:rsidRPr="00AF4F27">
        <w:rPr>
          <w:rFonts w:ascii="Times New Roman" w:eastAsia="黑体" w:hAnsi="Times New Roman" w:hint="eastAsia"/>
          <w:b/>
          <w:bCs/>
          <w:sz w:val="24"/>
          <w:szCs w:val="24"/>
        </w:rPr>
        <w:t>第三章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中值定理和导数的应用</w:t>
      </w:r>
    </w:p>
    <w:p w14:paraId="79B8F21E" w14:textId="77777777" w:rsidR="009C7D9B" w:rsidRPr="00E449D8" w:rsidRDefault="009C7D9B" w:rsidP="00AF4F27">
      <w:pPr>
        <w:snapToGrid w:val="0"/>
        <w:spacing w:line="360" w:lineRule="auto"/>
        <w:ind w:firstLineChars="200" w:firstLine="420"/>
        <w:rPr>
          <w:rFonts w:ascii="Times New Roman" w:eastAsia="黑体" w:hAnsi="Times New Roman"/>
          <w:szCs w:val="21"/>
        </w:rPr>
      </w:pPr>
      <w:r w:rsidRPr="00E449D8">
        <w:rPr>
          <w:rFonts w:ascii="Times New Roman" w:eastAsia="黑体" w:hAnsi="Times New Roman" w:hint="eastAsia"/>
          <w:szCs w:val="21"/>
        </w:rPr>
        <w:t>第一节</w:t>
      </w:r>
      <w:r w:rsidRPr="00E449D8">
        <w:rPr>
          <w:rFonts w:ascii="Times New Roman" w:eastAsia="黑体" w:hAnsi="Times New Roman" w:hint="eastAsia"/>
          <w:szCs w:val="21"/>
        </w:rPr>
        <w:t xml:space="preserve">  </w:t>
      </w:r>
      <w:r w:rsidRPr="00E449D8">
        <w:rPr>
          <w:rFonts w:ascii="黑体" w:eastAsia="黑体" w:hAnsi="黑体" w:hint="eastAsia"/>
          <w:szCs w:val="21"/>
        </w:rPr>
        <w:t>微分中值定理及其简单应用</w:t>
      </w:r>
    </w:p>
    <w:p w14:paraId="472D7251" w14:textId="39FC6B78"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一、</w:t>
      </w:r>
      <w:r w:rsidRPr="00E449D8">
        <w:rPr>
          <w:rFonts w:hAnsi="宋体" w:hint="eastAsia"/>
          <w:szCs w:val="21"/>
        </w:rPr>
        <w:t>微分中值定理</w:t>
      </w:r>
    </w:p>
    <w:p w14:paraId="35876C5C" w14:textId="77777777"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理解并会用罗尔定理、拉格朗日中值定理。</w:t>
      </w:r>
      <w:r w:rsidRPr="00E449D8">
        <w:rPr>
          <w:rFonts w:ascii="Times New Roman" w:hAnsi="Times New Roman" w:hint="eastAsia"/>
          <w:szCs w:val="21"/>
        </w:rPr>
        <w:t xml:space="preserve">    </w:t>
      </w:r>
    </w:p>
    <w:p w14:paraId="2754E495" w14:textId="41150CE0"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二、</w:t>
      </w:r>
      <w:r w:rsidRPr="00E449D8">
        <w:rPr>
          <w:rFonts w:hAnsi="宋体" w:hint="eastAsia"/>
          <w:szCs w:val="21"/>
        </w:rPr>
        <w:t>中值定理的简单应用</w:t>
      </w:r>
    </w:p>
    <w:p w14:paraId="7ED1F5D3" w14:textId="77777777" w:rsidR="009C7D9B" w:rsidRPr="00E449D8" w:rsidRDefault="009C7D9B" w:rsidP="009C7D9B">
      <w:pPr>
        <w:spacing w:line="360" w:lineRule="auto"/>
        <w:rPr>
          <w:bCs/>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了解拉格朗日中值定理推论的应用。</w:t>
      </w:r>
    </w:p>
    <w:p w14:paraId="57D0ADB7" w14:textId="77777777" w:rsidR="009C7D9B" w:rsidRPr="00E449D8" w:rsidRDefault="009C7D9B" w:rsidP="00AF4F27">
      <w:pPr>
        <w:snapToGrid w:val="0"/>
        <w:spacing w:line="360" w:lineRule="auto"/>
        <w:ind w:firstLineChars="200" w:firstLine="420"/>
        <w:rPr>
          <w:rFonts w:ascii="Times New Roman" w:eastAsia="黑体" w:hAnsi="Times New Roman"/>
          <w:szCs w:val="21"/>
        </w:rPr>
      </w:pPr>
      <w:r w:rsidRPr="00E449D8">
        <w:rPr>
          <w:rFonts w:ascii="Times New Roman" w:eastAsia="黑体" w:hAnsi="Times New Roman" w:hint="eastAsia"/>
          <w:szCs w:val="21"/>
        </w:rPr>
        <w:lastRenderedPageBreak/>
        <w:t>第二节</w:t>
      </w:r>
      <w:r w:rsidRPr="00E449D8">
        <w:rPr>
          <w:rFonts w:ascii="Times New Roman" w:eastAsia="黑体" w:hAnsi="Times New Roman" w:hint="eastAsia"/>
          <w:szCs w:val="21"/>
        </w:rPr>
        <w:t xml:space="preserve">  </w:t>
      </w:r>
      <w:r w:rsidRPr="00E449D8">
        <w:rPr>
          <w:rFonts w:ascii="黑体" w:eastAsia="黑体" w:hAnsi="黑体" w:hint="eastAsia"/>
          <w:szCs w:val="21"/>
        </w:rPr>
        <w:t>未定式的极限，泰勒公式</w:t>
      </w:r>
    </w:p>
    <w:p w14:paraId="7BA52E4D" w14:textId="74C66B34"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一、</w:t>
      </w:r>
      <w:r w:rsidRPr="00E449D8">
        <w:rPr>
          <w:rFonts w:hAnsi="宋体" w:hint="eastAsia"/>
          <w:szCs w:val="21"/>
        </w:rPr>
        <w:t>洛必达法则</w:t>
      </w:r>
    </w:p>
    <w:p w14:paraId="0AEE4499" w14:textId="77777777"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掌握用洛必达法则求未定式极限的方法。</w:t>
      </w:r>
      <w:r w:rsidRPr="00E449D8">
        <w:rPr>
          <w:rFonts w:ascii="Times New Roman" w:hAnsi="Times New Roman" w:hint="eastAsia"/>
          <w:szCs w:val="21"/>
        </w:rPr>
        <w:t xml:space="preserve">    </w:t>
      </w:r>
    </w:p>
    <w:p w14:paraId="71CA6889" w14:textId="0807FDCD"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二、</w:t>
      </w:r>
      <w:r w:rsidRPr="00E449D8">
        <w:rPr>
          <w:rFonts w:hAnsi="宋体" w:hint="eastAsia"/>
          <w:szCs w:val="21"/>
        </w:rPr>
        <w:t>泰勒公式</w:t>
      </w:r>
    </w:p>
    <w:p w14:paraId="7D19507E" w14:textId="77777777" w:rsidR="009C7D9B" w:rsidRPr="00E449D8" w:rsidRDefault="009C7D9B" w:rsidP="009C7D9B">
      <w:pPr>
        <w:spacing w:line="360" w:lineRule="auto"/>
        <w:rPr>
          <w:bCs/>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szCs w:val="21"/>
        </w:rPr>
        <w:t>了解泰勒公式</w:t>
      </w:r>
      <w:r>
        <w:rPr>
          <w:rFonts w:hAnsi="宋体" w:hint="eastAsia"/>
          <w:szCs w:val="21"/>
        </w:rPr>
        <w:t>（考试不作要求）</w:t>
      </w:r>
      <w:r w:rsidRPr="00E449D8">
        <w:rPr>
          <w:rFonts w:hAnsi="宋体" w:hint="eastAsia"/>
          <w:szCs w:val="21"/>
        </w:rPr>
        <w:t>。</w:t>
      </w:r>
    </w:p>
    <w:p w14:paraId="4F31F45F" w14:textId="77777777" w:rsidR="009C7D9B" w:rsidRPr="00E449D8" w:rsidRDefault="009C7D9B" w:rsidP="00AF4F27">
      <w:pPr>
        <w:snapToGrid w:val="0"/>
        <w:spacing w:line="360" w:lineRule="auto"/>
        <w:ind w:firstLineChars="200" w:firstLine="420"/>
        <w:rPr>
          <w:rFonts w:ascii="Times New Roman" w:eastAsia="黑体" w:hAnsi="Times New Roman"/>
          <w:szCs w:val="21"/>
        </w:rPr>
      </w:pPr>
      <w:r w:rsidRPr="00E449D8">
        <w:rPr>
          <w:rFonts w:ascii="Times New Roman" w:eastAsia="黑体" w:hAnsi="Times New Roman" w:hint="eastAsia"/>
          <w:szCs w:val="21"/>
        </w:rPr>
        <w:t>第三节</w:t>
      </w:r>
      <w:r w:rsidRPr="00E449D8">
        <w:rPr>
          <w:rFonts w:ascii="Times New Roman" w:eastAsia="黑体" w:hAnsi="Times New Roman" w:hint="eastAsia"/>
          <w:szCs w:val="21"/>
        </w:rPr>
        <w:t xml:space="preserve">  </w:t>
      </w:r>
      <w:r w:rsidRPr="00E449D8">
        <w:rPr>
          <w:rFonts w:ascii="黑体" w:eastAsia="黑体" w:hAnsi="黑体" w:hint="eastAsia"/>
          <w:szCs w:val="21"/>
        </w:rPr>
        <w:t>函数的性态</w:t>
      </w:r>
    </w:p>
    <w:p w14:paraId="4A78D16E" w14:textId="60699CA8"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一、</w:t>
      </w:r>
      <w:r w:rsidRPr="00E449D8">
        <w:rPr>
          <w:rFonts w:hAnsi="宋体" w:hint="eastAsia"/>
          <w:szCs w:val="21"/>
        </w:rPr>
        <w:t>函数单调性与极值</w:t>
      </w:r>
    </w:p>
    <w:p w14:paraId="1807388A" w14:textId="77777777" w:rsidR="009C7D9B" w:rsidRPr="00E449D8" w:rsidRDefault="009C7D9B" w:rsidP="009C7D9B">
      <w:pPr>
        <w:spacing w:line="360" w:lineRule="auto"/>
        <w:ind w:left="630" w:hangingChars="300" w:hanging="630"/>
        <w:rPr>
          <w:bCs/>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Ansi="宋体" w:hint="eastAsia"/>
          <w:bCs/>
          <w:szCs w:val="21"/>
        </w:rPr>
        <w:t>理解函数的极值的概念，熟练掌握用导数判断函数的单调性和求函数极值的方法，掌握函数最大值和最小值的求法及其简单应用。</w:t>
      </w:r>
      <w:r w:rsidRPr="00E449D8">
        <w:rPr>
          <w:rFonts w:ascii="Times New Roman" w:hAnsi="Times New Roman" w:hint="eastAsia"/>
          <w:szCs w:val="21"/>
        </w:rPr>
        <w:t xml:space="preserve">    </w:t>
      </w:r>
    </w:p>
    <w:p w14:paraId="6810B5DC" w14:textId="30C82F55" w:rsidR="009C7D9B" w:rsidRPr="00E449D8" w:rsidRDefault="009C7D9B" w:rsidP="009C7D9B">
      <w:pPr>
        <w:snapToGrid w:val="0"/>
        <w:spacing w:line="360" w:lineRule="auto"/>
        <w:rPr>
          <w:rFonts w:ascii="Times New Roman" w:hAnsi="Times New Roman"/>
          <w:szCs w:val="21"/>
        </w:rPr>
      </w:pPr>
      <w:r w:rsidRPr="00E449D8">
        <w:rPr>
          <w:rFonts w:ascii="Times New Roman" w:hAnsi="Times New Roman" w:hint="eastAsia"/>
          <w:szCs w:val="21"/>
        </w:rPr>
        <w:t xml:space="preserve"> </w:t>
      </w:r>
      <w:r w:rsidR="00AF4F27">
        <w:rPr>
          <w:rFonts w:ascii="Times New Roman" w:hAnsi="Times New Roman"/>
          <w:szCs w:val="21"/>
        </w:rPr>
        <w:t xml:space="preserve">  </w:t>
      </w:r>
      <w:r w:rsidRPr="00E449D8">
        <w:rPr>
          <w:rFonts w:ascii="Times New Roman" w:hAnsi="Times New Roman" w:hint="eastAsia"/>
          <w:szCs w:val="21"/>
        </w:rPr>
        <w:t xml:space="preserve"> </w:t>
      </w:r>
      <w:r w:rsidRPr="00E449D8">
        <w:rPr>
          <w:rFonts w:ascii="Times New Roman" w:hAnsi="Times New Roman" w:hint="eastAsia"/>
          <w:szCs w:val="21"/>
        </w:rPr>
        <w:t>二、</w:t>
      </w:r>
      <w:r w:rsidRPr="00E449D8">
        <w:rPr>
          <w:rFonts w:hAnsi="宋体" w:hint="eastAsia"/>
          <w:szCs w:val="21"/>
        </w:rPr>
        <w:t>函数的凹凸性，函数图形的描绘，曲率</w:t>
      </w:r>
    </w:p>
    <w:p w14:paraId="641DADCF" w14:textId="77777777" w:rsidR="009C7D9B" w:rsidRPr="00E449D8" w:rsidRDefault="009C7D9B" w:rsidP="009C7D9B">
      <w:pPr>
        <w:spacing w:line="360" w:lineRule="auto"/>
        <w:ind w:left="630" w:hangingChars="300" w:hanging="630"/>
        <w:rPr>
          <w:szCs w:val="21"/>
        </w:rPr>
      </w:pPr>
      <w:r w:rsidRPr="00E449D8">
        <w:rPr>
          <w:rFonts w:ascii="Times New Roman" w:hAnsi="Times New Roman" w:hint="eastAsia"/>
          <w:szCs w:val="21"/>
        </w:rPr>
        <w:t xml:space="preserve">      </w:t>
      </w:r>
      <w:r w:rsidRPr="00E449D8">
        <w:rPr>
          <w:rFonts w:ascii="Times New Roman" w:hAnsi="Times New Roman" w:hint="eastAsia"/>
          <w:szCs w:val="21"/>
        </w:rPr>
        <w:t>教学要求：</w:t>
      </w:r>
      <w:r w:rsidRPr="00E449D8">
        <w:rPr>
          <w:rFonts w:hint="eastAsia"/>
          <w:szCs w:val="21"/>
        </w:rPr>
        <w:t>掌握用导数判断函数图形的凹凸性和拐点，会描绘函数的图形。</w:t>
      </w:r>
      <w:r w:rsidRPr="00E449D8">
        <w:rPr>
          <w:rFonts w:hAnsi="宋体" w:hint="eastAsia"/>
          <w:szCs w:val="21"/>
        </w:rPr>
        <w:t>掌握弧微分公式</w:t>
      </w:r>
      <w:r>
        <w:rPr>
          <w:rFonts w:hAnsi="宋体" w:hint="eastAsia"/>
          <w:szCs w:val="21"/>
        </w:rPr>
        <w:t>（曲率考试不作要求）</w:t>
      </w:r>
      <w:r w:rsidRPr="00E449D8">
        <w:rPr>
          <w:rFonts w:hAnsi="宋体" w:hint="eastAsia"/>
          <w:szCs w:val="21"/>
        </w:rPr>
        <w:t>。</w:t>
      </w:r>
      <w:r w:rsidRPr="00E449D8">
        <w:rPr>
          <w:rFonts w:ascii="Times New Roman" w:hAnsi="Times New Roman" w:hint="eastAsia"/>
          <w:szCs w:val="21"/>
        </w:rPr>
        <w:t xml:space="preserve">    </w:t>
      </w:r>
    </w:p>
    <w:p w14:paraId="61A1C5D3" w14:textId="77777777" w:rsidR="009C7D9B" w:rsidRPr="00E449D8" w:rsidRDefault="009C7D9B" w:rsidP="00AF4F27">
      <w:pPr>
        <w:snapToGrid w:val="0"/>
        <w:spacing w:line="360" w:lineRule="auto"/>
        <w:ind w:firstLineChars="200" w:firstLine="420"/>
        <w:rPr>
          <w:rFonts w:ascii="Times New Roman" w:hAnsi="Times New Roman"/>
          <w:b/>
          <w:szCs w:val="21"/>
        </w:rPr>
      </w:pPr>
      <w:r w:rsidRPr="00E449D8">
        <w:rPr>
          <w:rFonts w:ascii="黑体" w:eastAsia="黑体" w:hAnsi="黑体" w:hint="eastAsia"/>
          <w:szCs w:val="21"/>
        </w:rPr>
        <w:t xml:space="preserve">第四节 </w:t>
      </w:r>
      <w:r w:rsidRPr="00E449D8">
        <w:rPr>
          <w:rFonts w:ascii="黑体" w:eastAsia="黑体" w:hAnsi="黑体"/>
          <w:szCs w:val="21"/>
        </w:rPr>
        <w:t xml:space="preserve"> </w:t>
      </w:r>
      <w:r w:rsidRPr="00E449D8">
        <w:rPr>
          <w:rFonts w:ascii="黑体" w:eastAsia="黑体" w:hAnsi="黑体" w:hint="eastAsia"/>
          <w:szCs w:val="21"/>
        </w:rPr>
        <w:t>本章回顾</w:t>
      </w:r>
    </w:p>
    <w:p w14:paraId="1D35491B" w14:textId="77777777" w:rsidR="009C7D9B" w:rsidRDefault="009C7D9B" w:rsidP="009C7D9B">
      <w:pPr>
        <w:spacing w:line="360" w:lineRule="auto"/>
        <w:rPr>
          <w:rFonts w:ascii="Times New Roman" w:hAnsi="Times New Roman"/>
          <w:szCs w:val="21"/>
        </w:rPr>
      </w:pPr>
    </w:p>
    <w:p w14:paraId="204260C2" w14:textId="77777777" w:rsidR="009C7D9B" w:rsidRPr="00AF4F27" w:rsidRDefault="009C7D9B" w:rsidP="00AF4F27">
      <w:pPr>
        <w:snapToGrid w:val="0"/>
        <w:spacing w:line="360" w:lineRule="auto"/>
        <w:ind w:firstLineChars="200" w:firstLine="482"/>
        <w:rPr>
          <w:rFonts w:ascii="Times New Roman" w:eastAsia="黑体" w:hAnsi="Times New Roman"/>
          <w:b/>
          <w:bCs/>
          <w:sz w:val="24"/>
          <w:szCs w:val="24"/>
        </w:rPr>
      </w:pPr>
      <w:r w:rsidRPr="00AF4F27">
        <w:rPr>
          <w:rFonts w:ascii="Times New Roman" w:eastAsia="黑体" w:hAnsi="Times New Roman" w:hint="eastAsia"/>
          <w:b/>
          <w:bCs/>
          <w:sz w:val="24"/>
          <w:szCs w:val="24"/>
        </w:rPr>
        <w:t>第四章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不定积分</w:t>
      </w:r>
    </w:p>
    <w:p w14:paraId="7C471D83" w14:textId="77777777" w:rsidR="009C7D9B" w:rsidRPr="007F124D" w:rsidRDefault="009C7D9B" w:rsidP="00AF4F27">
      <w:pPr>
        <w:snapToGrid w:val="0"/>
        <w:spacing w:line="360" w:lineRule="auto"/>
        <w:ind w:firstLineChars="200" w:firstLine="420"/>
        <w:rPr>
          <w:rFonts w:ascii="Times New Roman" w:eastAsia="黑体" w:hAnsi="Times New Roman"/>
          <w:szCs w:val="21"/>
        </w:rPr>
      </w:pPr>
      <w:r w:rsidRPr="007F124D">
        <w:rPr>
          <w:rFonts w:ascii="Times New Roman" w:eastAsia="黑体" w:hAnsi="Times New Roman" w:hint="eastAsia"/>
          <w:szCs w:val="21"/>
        </w:rPr>
        <w:t>第一节</w:t>
      </w:r>
      <w:r w:rsidRPr="007F124D">
        <w:rPr>
          <w:rFonts w:ascii="Times New Roman" w:eastAsia="黑体" w:hAnsi="Times New Roman" w:hint="eastAsia"/>
          <w:szCs w:val="21"/>
        </w:rPr>
        <w:t xml:space="preserve">  </w:t>
      </w:r>
      <w:r w:rsidRPr="007F124D">
        <w:rPr>
          <w:rFonts w:ascii="黑体" w:eastAsia="黑体" w:hAnsi="黑体" w:hint="eastAsia"/>
          <w:szCs w:val="21"/>
        </w:rPr>
        <w:t>不定积分的基本概念</w:t>
      </w:r>
    </w:p>
    <w:p w14:paraId="4F441909" w14:textId="68A908BD" w:rsidR="009C7D9B" w:rsidRPr="007F124D" w:rsidRDefault="009C7D9B" w:rsidP="009C7D9B">
      <w:pPr>
        <w:snapToGrid w:val="0"/>
        <w:spacing w:line="360" w:lineRule="auto"/>
        <w:rPr>
          <w:rFonts w:ascii="Times New Roman" w:hAnsi="Times New Roman"/>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一、</w:t>
      </w:r>
      <w:r w:rsidRPr="007F124D">
        <w:rPr>
          <w:rFonts w:hAnsi="宋体" w:hint="eastAsia"/>
          <w:szCs w:val="21"/>
        </w:rPr>
        <w:t>不定积分的基本概念</w:t>
      </w:r>
    </w:p>
    <w:p w14:paraId="02813E39" w14:textId="77777777" w:rsidR="009C7D9B" w:rsidRPr="007F124D" w:rsidRDefault="009C7D9B" w:rsidP="009C7D9B">
      <w:pPr>
        <w:spacing w:line="360" w:lineRule="auto"/>
        <w:ind w:left="630" w:hangingChars="300" w:hanging="630"/>
        <w:rPr>
          <w:rFonts w:ascii="Times New Roman" w:hAnsi="Times New Roman"/>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理解原函数和不定积分的概念。熟练掌握不定积分的基本公式，掌握不定积分的性质。</w:t>
      </w:r>
      <w:r w:rsidRPr="007F124D">
        <w:rPr>
          <w:rFonts w:ascii="Times New Roman" w:hAnsi="Times New Roman" w:hint="eastAsia"/>
          <w:szCs w:val="21"/>
        </w:rPr>
        <w:t xml:space="preserve">    </w:t>
      </w:r>
    </w:p>
    <w:p w14:paraId="333CBCEA" w14:textId="77777777" w:rsidR="009C7D9B" w:rsidRPr="007F124D" w:rsidRDefault="009C7D9B" w:rsidP="00AF4F27">
      <w:pPr>
        <w:snapToGrid w:val="0"/>
        <w:spacing w:line="360" w:lineRule="auto"/>
        <w:ind w:firstLineChars="200" w:firstLine="420"/>
        <w:rPr>
          <w:rFonts w:ascii="Times New Roman" w:eastAsia="黑体" w:hAnsi="Times New Roman"/>
          <w:szCs w:val="21"/>
        </w:rPr>
      </w:pPr>
      <w:r w:rsidRPr="007F124D">
        <w:rPr>
          <w:rFonts w:ascii="Times New Roman" w:eastAsia="黑体" w:hAnsi="Times New Roman" w:hint="eastAsia"/>
          <w:szCs w:val="21"/>
        </w:rPr>
        <w:t>第二节</w:t>
      </w:r>
      <w:r w:rsidRPr="007F124D">
        <w:rPr>
          <w:rFonts w:ascii="Times New Roman" w:eastAsia="黑体" w:hAnsi="Times New Roman" w:hint="eastAsia"/>
          <w:szCs w:val="21"/>
        </w:rPr>
        <w:t xml:space="preserve">  </w:t>
      </w:r>
      <w:r w:rsidRPr="007F124D">
        <w:rPr>
          <w:rFonts w:ascii="黑体" w:eastAsia="黑体" w:hAnsi="黑体" w:hint="eastAsia"/>
          <w:szCs w:val="21"/>
        </w:rPr>
        <w:t>不定积分的换元法和分部积分法</w:t>
      </w:r>
    </w:p>
    <w:p w14:paraId="3C283D4B" w14:textId="07362D6A" w:rsidR="009C7D9B" w:rsidRPr="007F124D" w:rsidRDefault="009C7D9B" w:rsidP="009C7D9B">
      <w:pPr>
        <w:snapToGrid w:val="0"/>
        <w:spacing w:line="360" w:lineRule="auto"/>
        <w:rPr>
          <w:rFonts w:ascii="Times New Roman" w:hAnsi="Times New Roman"/>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一、</w:t>
      </w:r>
      <w:r w:rsidRPr="007F124D">
        <w:rPr>
          <w:rFonts w:hAnsi="宋体" w:hint="eastAsia"/>
          <w:szCs w:val="21"/>
        </w:rPr>
        <w:t>不定积分的换元法</w:t>
      </w:r>
    </w:p>
    <w:p w14:paraId="6EC44062" w14:textId="77777777" w:rsidR="009C7D9B" w:rsidRPr="007F124D" w:rsidRDefault="009C7D9B" w:rsidP="009C7D9B">
      <w:pPr>
        <w:spacing w:line="360" w:lineRule="auto"/>
        <w:ind w:left="630" w:hangingChars="300" w:hanging="630"/>
        <w:rPr>
          <w:bCs/>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掌握不定积分的两类换元积分法：第一类换元法（凑微分）和第二类换元法（根式代换、三角代换、倒代换）。</w:t>
      </w:r>
    </w:p>
    <w:p w14:paraId="79E6DD25" w14:textId="6EEDC5C9" w:rsidR="009C7D9B" w:rsidRPr="007F124D" w:rsidRDefault="009C7D9B" w:rsidP="009C7D9B">
      <w:pPr>
        <w:snapToGrid w:val="0"/>
        <w:spacing w:line="360" w:lineRule="auto"/>
        <w:rPr>
          <w:rFonts w:ascii="Times New Roman" w:hAnsi="Times New Roman"/>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二、</w:t>
      </w:r>
      <w:r w:rsidRPr="007F124D">
        <w:rPr>
          <w:rFonts w:hAnsi="宋体" w:hint="eastAsia"/>
          <w:szCs w:val="21"/>
        </w:rPr>
        <w:t>不定积分的分部积分法</w:t>
      </w:r>
    </w:p>
    <w:p w14:paraId="28BEC3DD" w14:textId="77777777" w:rsidR="009C7D9B" w:rsidRPr="007F124D" w:rsidRDefault="009C7D9B" w:rsidP="009C7D9B">
      <w:pPr>
        <w:spacing w:line="360" w:lineRule="auto"/>
        <w:rPr>
          <w:bCs/>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掌握不定积分的分部积分法。</w:t>
      </w:r>
      <w:r w:rsidRPr="007F124D">
        <w:rPr>
          <w:rFonts w:ascii="Times New Roman" w:hAnsi="Times New Roman" w:hint="eastAsia"/>
          <w:szCs w:val="21"/>
        </w:rPr>
        <w:t xml:space="preserve">    </w:t>
      </w:r>
    </w:p>
    <w:p w14:paraId="396CACA8" w14:textId="77777777" w:rsidR="009C7D9B" w:rsidRPr="007F124D" w:rsidRDefault="009C7D9B" w:rsidP="00AF4F27">
      <w:pPr>
        <w:snapToGrid w:val="0"/>
        <w:spacing w:line="360" w:lineRule="auto"/>
        <w:ind w:firstLineChars="200" w:firstLine="420"/>
        <w:rPr>
          <w:rFonts w:ascii="Times New Roman" w:eastAsia="黑体" w:hAnsi="Times New Roman"/>
          <w:szCs w:val="21"/>
        </w:rPr>
      </w:pPr>
      <w:r w:rsidRPr="007F124D">
        <w:rPr>
          <w:rFonts w:ascii="Times New Roman" w:eastAsia="黑体" w:hAnsi="Times New Roman" w:hint="eastAsia"/>
          <w:szCs w:val="21"/>
        </w:rPr>
        <w:t>第三节</w:t>
      </w:r>
      <w:r w:rsidRPr="007F124D">
        <w:rPr>
          <w:rFonts w:ascii="Times New Roman" w:eastAsia="黑体" w:hAnsi="Times New Roman" w:hint="eastAsia"/>
          <w:szCs w:val="21"/>
        </w:rPr>
        <w:t xml:space="preserve">  </w:t>
      </w:r>
      <w:r w:rsidRPr="007F124D">
        <w:rPr>
          <w:rFonts w:ascii="黑体" w:eastAsia="黑体" w:hAnsi="黑体" w:hint="eastAsia"/>
          <w:szCs w:val="21"/>
        </w:rPr>
        <w:t>特殊类型函数的不定积分</w:t>
      </w:r>
    </w:p>
    <w:p w14:paraId="19288BCA" w14:textId="7B77EF1C" w:rsidR="009C7D9B" w:rsidRPr="007F124D" w:rsidRDefault="009C7D9B" w:rsidP="009C7D9B">
      <w:pPr>
        <w:spacing w:line="360" w:lineRule="auto"/>
        <w:rPr>
          <w:szCs w:val="21"/>
        </w:rPr>
      </w:pPr>
      <w:r w:rsidRPr="007F124D">
        <w:rPr>
          <w:rFonts w:ascii="Times New Roman" w:hAnsi="Times New Roman" w:hint="eastAsia"/>
          <w:szCs w:val="21"/>
        </w:rPr>
        <w:t xml:space="preserve">  </w:t>
      </w:r>
      <w:r w:rsidR="00AF4F27">
        <w:rPr>
          <w:rFonts w:ascii="Times New Roman" w:hAnsi="Times New Roman"/>
          <w:szCs w:val="21"/>
        </w:rPr>
        <w:t xml:space="preserve">  </w:t>
      </w:r>
      <w:r w:rsidRPr="007F124D">
        <w:rPr>
          <w:rFonts w:ascii="Times New Roman" w:hAnsi="Times New Roman" w:hint="eastAsia"/>
          <w:szCs w:val="21"/>
        </w:rPr>
        <w:t>一、</w:t>
      </w:r>
      <w:r w:rsidRPr="007F124D">
        <w:rPr>
          <w:rFonts w:hAnsi="宋体" w:hint="eastAsia"/>
          <w:szCs w:val="21"/>
        </w:rPr>
        <w:t>三角有理函数和一般有理函数的不定积分</w:t>
      </w:r>
    </w:p>
    <w:p w14:paraId="4387874B" w14:textId="77777777" w:rsidR="009C7D9B" w:rsidRPr="007F124D" w:rsidRDefault="009C7D9B" w:rsidP="009C7D9B">
      <w:pPr>
        <w:spacing w:line="360" w:lineRule="auto"/>
        <w:rPr>
          <w:bCs/>
          <w:szCs w:val="21"/>
        </w:rPr>
      </w:pPr>
      <w:r w:rsidRPr="007F124D">
        <w:rPr>
          <w:rFonts w:ascii="Times New Roman" w:hAnsi="Times New Roman" w:hint="eastAsia"/>
          <w:szCs w:val="21"/>
        </w:rPr>
        <w:t xml:space="preserve">      </w:t>
      </w:r>
      <w:r w:rsidRPr="007F124D">
        <w:rPr>
          <w:rFonts w:ascii="Times New Roman" w:hAnsi="Times New Roman" w:hint="eastAsia"/>
          <w:szCs w:val="21"/>
        </w:rPr>
        <w:t>教学要求：</w:t>
      </w:r>
      <w:r w:rsidRPr="007F124D">
        <w:rPr>
          <w:rFonts w:hAnsi="宋体" w:hint="eastAsia"/>
          <w:bCs/>
          <w:szCs w:val="21"/>
        </w:rPr>
        <w:t>会求有理函数、三角函数的有理式和简单无理函数的不定积分。</w:t>
      </w:r>
    </w:p>
    <w:p w14:paraId="415E29F4" w14:textId="77777777" w:rsidR="009C7D9B" w:rsidRDefault="009C7D9B" w:rsidP="00AF4F27">
      <w:pPr>
        <w:snapToGrid w:val="0"/>
        <w:spacing w:line="360" w:lineRule="auto"/>
        <w:ind w:firstLineChars="200" w:firstLine="420"/>
        <w:rPr>
          <w:rFonts w:ascii="黑体" w:eastAsia="黑体" w:hAnsi="黑体"/>
          <w:szCs w:val="21"/>
        </w:rPr>
      </w:pPr>
      <w:r w:rsidRPr="007F124D">
        <w:rPr>
          <w:rFonts w:ascii="黑体" w:eastAsia="黑体" w:hAnsi="黑体" w:hint="eastAsia"/>
          <w:szCs w:val="21"/>
        </w:rPr>
        <w:t xml:space="preserve">第四节 </w:t>
      </w:r>
      <w:r w:rsidRPr="007F124D">
        <w:rPr>
          <w:rFonts w:ascii="黑体" w:eastAsia="黑体" w:hAnsi="黑体"/>
          <w:szCs w:val="21"/>
        </w:rPr>
        <w:t xml:space="preserve"> </w:t>
      </w:r>
      <w:r w:rsidRPr="007F124D">
        <w:rPr>
          <w:rFonts w:ascii="黑体" w:eastAsia="黑体" w:hAnsi="黑体" w:hint="eastAsia"/>
          <w:szCs w:val="21"/>
        </w:rPr>
        <w:t>本章回顾</w:t>
      </w:r>
    </w:p>
    <w:p w14:paraId="4B27A86A" w14:textId="77777777" w:rsidR="00AF4F27" w:rsidRPr="007F124D" w:rsidRDefault="00AF4F27" w:rsidP="009C7D9B">
      <w:pPr>
        <w:snapToGrid w:val="0"/>
        <w:spacing w:line="360" w:lineRule="auto"/>
        <w:rPr>
          <w:rFonts w:ascii="Times New Roman" w:hAnsi="Times New Roman"/>
          <w:b/>
          <w:szCs w:val="21"/>
        </w:rPr>
      </w:pPr>
    </w:p>
    <w:p w14:paraId="739D5267" w14:textId="77777777" w:rsidR="009C7D9B" w:rsidRPr="00AF4F27" w:rsidRDefault="009C7D9B" w:rsidP="00AF4F27">
      <w:pPr>
        <w:snapToGrid w:val="0"/>
        <w:spacing w:line="360" w:lineRule="auto"/>
        <w:ind w:firstLineChars="200" w:firstLine="482"/>
        <w:rPr>
          <w:rFonts w:ascii="Times New Roman" w:eastAsia="黑体" w:hAnsi="Times New Roman"/>
          <w:b/>
          <w:bCs/>
          <w:sz w:val="24"/>
          <w:szCs w:val="24"/>
        </w:rPr>
      </w:pPr>
      <w:r w:rsidRPr="00AF4F27">
        <w:rPr>
          <w:rFonts w:ascii="Times New Roman" w:eastAsia="黑体" w:hAnsi="Times New Roman" w:hint="eastAsia"/>
          <w:b/>
          <w:bCs/>
          <w:sz w:val="24"/>
          <w:szCs w:val="24"/>
        </w:rPr>
        <w:t>第五章</w:t>
      </w:r>
      <w:r w:rsidRPr="00AF4F27">
        <w:rPr>
          <w:rFonts w:ascii="Times New Roman" w:eastAsia="黑体" w:hAnsi="Times New Roman" w:hint="eastAsia"/>
          <w:b/>
          <w:bCs/>
          <w:sz w:val="24"/>
          <w:szCs w:val="24"/>
        </w:rPr>
        <w:t xml:space="preserve">  </w:t>
      </w:r>
      <w:r w:rsidRPr="00AF4F27">
        <w:rPr>
          <w:rFonts w:ascii="黑体" w:eastAsia="黑体" w:hAnsi="黑体" w:hint="eastAsia"/>
          <w:b/>
          <w:bCs/>
          <w:sz w:val="24"/>
          <w:szCs w:val="24"/>
        </w:rPr>
        <w:t>定积分及其应用</w:t>
      </w:r>
    </w:p>
    <w:p w14:paraId="1D9E9016" w14:textId="4B74B549" w:rsidR="009C7D9B" w:rsidRPr="00206277" w:rsidRDefault="009C7D9B" w:rsidP="00AF4F27">
      <w:pPr>
        <w:snapToGrid w:val="0"/>
        <w:spacing w:line="360" w:lineRule="auto"/>
        <w:rPr>
          <w:rFonts w:ascii="Times New Roman" w:hAnsi="Times New Roman"/>
          <w:szCs w:val="21"/>
        </w:rPr>
      </w:pPr>
      <w:r w:rsidRPr="00206277">
        <w:rPr>
          <w:rFonts w:ascii="Times New Roman" w:hAnsi="Times New Roman" w:hint="eastAsia"/>
          <w:b/>
          <w:szCs w:val="21"/>
        </w:rPr>
        <w:t xml:space="preserve"> </w:t>
      </w:r>
    </w:p>
    <w:p w14:paraId="670A4ECB" w14:textId="77777777" w:rsidR="009C7D9B" w:rsidRPr="00206277" w:rsidRDefault="009C7D9B" w:rsidP="00AF4F27">
      <w:pPr>
        <w:snapToGrid w:val="0"/>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lastRenderedPageBreak/>
        <w:t>第一节</w:t>
      </w:r>
      <w:r w:rsidRPr="00206277">
        <w:rPr>
          <w:rFonts w:ascii="Times New Roman" w:eastAsia="黑体" w:hAnsi="Times New Roman" w:hint="eastAsia"/>
          <w:szCs w:val="21"/>
        </w:rPr>
        <w:t xml:space="preserve">  </w:t>
      </w:r>
      <w:r w:rsidRPr="00206277">
        <w:rPr>
          <w:rFonts w:ascii="黑体" w:eastAsia="黑体" w:hAnsi="黑体" w:hint="eastAsia"/>
          <w:szCs w:val="21"/>
        </w:rPr>
        <w:t>定积分的概念与性质</w:t>
      </w:r>
    </w:p>
    <w:p w14:paraId="117DA16F" w14:textId="6F9647BA"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定积分的概念</w:t>
      </w:r>
    </w:p>
    <w:p w14:paraId="1BA6D114"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理解定积分的概念。</w:t>
      </w:r>
      <w:r w:rsidRPr="00206277">
        <w:rPr>
          <w:rFonts w:ascii="Times New Roman" w:hAnsi="Times New Roman" w:hint="eastAsia"/>
          <w:szCs w:val="21"/>
        </w:rPr>
        <w:t xml:space="preserve">    </w:t>
      </w:r>
    </w:p>
    <w:p w14:paraId="69AFB71E" w14:textId="10FF5145"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定积分的性质</w:t>
      </w:r>
    </w:p>
    <w:p w14:paraId="1510E559"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掌握定积分的性质，知道定积分的中值定理。</w:t>
      </w:r>
      <w:r w:rsidRPr="00206277">
        <w:rPr>
          <w:rFonts w:ascii="Times New Roman" w:hAnsi="Times New Roman" w:hint="eastAsia"/>
          <w:szCs w:val="21"/>
        </w:rPr>
        <w:t xml:space="preserve">    </w:t>
      </w:r>
    </w:p>
    <w:p w14:paraId="443B4CF1" w14:textId="77777777" w:rsidR="009C7D9B" w:rsidRPr="00206277" w:rsidRDefault="009C7D9B" w:rsidP="00AF4F27">
      <w:pPr>
        <w:snapToGrid w:val="0"/>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t>第二节</w:t>
      </w:r>
      <w:r w:rsidRPr="00206277">
        <w:rPr>
          <w:rFonts w:ascii="Times New Roman" w:eastAsia="黑体" w:hAnsi="Times New Roman" w:hint="eastAsia"/>
          <w:szCs w:val="21"/>
        </w:rPr>
        <w:t xml:space="preserve">  </w:t>
      </w:r>
      <w:r w:rsidRPr="00206277">
        <w:rPr>
          <w:rFonts w:ascii="黑体" w:eastAsia="黑体" w:hAnsi="黑体" w:hint="eastAsia"/>
          <w:szCs w:val="21"/>
        </w:rPr>
        <w:t>微积分学基本定理</w:t>
      </w:r>
    </w:p>
    <w:p w14:paraId="32038993" w14:textId="22FDEFA8"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变上限积分及其导数</w:t>
      </w:r>
    </w:p>
    <w:p w14:paraId="4CC1A5F1" w14:textId="77777777" w:rsidR="009C7D9B" w:rsidRPr="00206277" w:rsidRDefault="009C7D9B" w:rsidP="009C7D9B">
      <w:pPr>
        <w:spacing w:line="360" w:lineRule="auto"/>
        <w:rPr>
          <w:bCs/>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理解变上限定积分定义的函数，会求它的导数。</w:t>
      </w:r>
      <w:r w:rsidRPr="00206277">
        <w:rPr>
          <w:rFonts w:ascii="Times New Roman" w:hAnsi="Times New Roman" w:hint="eastAsia"/>
          <w:szCs w:val="21"/>
        </w:rPr>
        <w:t xml:space="preserve">    </w:t>
      </w:r>
    </w:p>
    <w:p w14:paraId="3C07EAB7" w14:textId="5B13129B"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牛顿</w:t>
      </w:r>
      <w:r w:rsidRPr="00206277">
        <w:rPr>
          <w:szCs w:val="21"/>
        </w:rPr>
        <w:t>-</w:t>
      </w:r>
      <w:r w:rsidRPr="00206277">
        <w:rPr>
          <w:rFonts w:hAnsi="宋体" w:hint="eastAsia"/>
          <w:szCs w:val="21"/>
        </w:rPr>
        <w:t>莱布尼茨公式</w:t>
      </w:r>
    </w:p>
    <w:p w14:paraId="16C431FE"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熟练掌握牛顿</w:t>
      </w:r>
      <w:r w:rsidRPr="00206277">
        <w:rPr>
          <w:bCs/>
          <w:szCs w:val="21"/>
        </w:rPr>
        <w:t>-</w:t>
      </w:r>
      <w:r w:rsidRPr="00206277">
        <w:rPr>
          <w:rFonts w:hAnsi="宋体" w:hint="eastAsia"/>
          <w:bCs/>
          <w:szCs w:val="21"/>
        </w:rPr>
        <w:t>莱布尼兹公式。</w:t>
      </w:r>
      <w:r w:rsidRPr="00206277">
        <w:rPr>
          <w:rFonts w:ascii="Times New Roman" w:hAnsi="Times New Roman" w:hint="eastAsia"/>
          <w:szCs w:val="21"/>
        </w:rPr>
        <w:t xml:space="preserve">    </w:t>
      </w:r>
    </w:p>
    <w:p w14:paraId="7FBEA9FF" w14:textId="77777777" w:rsidR="009C7D9B" w:rsidRPr="00206277" w:rsidRDefault="009C7D9B" w:rsidP="00AF4F27">
      <w:pPr>
        <w:snapToGrid w:val="0"/>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t>第三节</w:t>
      </w:r>
      <w:r w:rsidRPr="00206277">
        <w:rPr>
          <w:rFonts w:ascii="Times New Roman" w:eastAsia="黑体" w:hAnsi="Times New Roman" w:hint="eastAsia"/>
          <w:szCs w:val="21"/>
        </w:rPr>
        <w:t xml:space="preserve">  </w:t>
      </w:r>
      <w:r w:rsidRPr="00206277">
        <w:rPr>
          <w:rFonts w:ascii="黑体" w:eastAsia="黑体" w:hAnsi="黑体" w:hint="eastAsia"/>
          <w:szCs w:val="21"/>
        </w:rPr>
        <w:t>定积分的换元法和分部积分法</w:t>
      </w:r>
    </w:p>
    <w:p w14:paraId="508C9BD7" w14:textId="55EA862B"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定积分的换元积分法</w:t>
      </w:r>
    </w:p>
    <w:p w14:paraId="3D4358DA"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掌握定积分的换元积分法。</w:t>
      </w:r>
      <w:r w:rsidRPr="00206277">
        <w:rPr>
          <w:rFonts w:ascii="Times New Roman" w:hAnsi="Times New Roman" w:hint="eastAsia"/>
          <w:szCs w:val="21"/>
        </w:rPr>
        <w:t xml:space="preserve">    </w:t>
      </w:r>
    </w:p>
    <w:p w14:paraId="5BB4838D" w14:textId="651435DA" w:rsidR="009C7D9B" w:rsidRPr="00206277" w:rsidRDefault="009C7D9B" w:rsidP="009C7D9B">
      <w:pPr>
        <w:spacing w:line="360" w:lineRule="auto"/>
        <w:rPr>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定积分的分部积分法</w:t>
      </w:r>
    </w:p>
    <w:p w14:paraId="3727A8B1"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掌握定积分的分部积分法。</w:t>
      </w:r>
      <w:r w:rsidRPr="00206277">
        <w:rPr>
          <w:rFonts w:ascii="Times New Roman" w:hAnsi="Times New Roman" w:hint="eastAsia"/>
          <w:szCs w:val="21"/>
        </w:rPr>
        <w:t xml:space="preserve">    </w:t>
      </w:r>
    </w:p>
    <w:p w14:paraId="077F5A6F" w14:textId="327C9753" w:rsidR="009C7D9B" w:rsidRPr="00206277" w:rsidRDefault="009C7D9B" w:rsidP="00AF4F27">
      <w:pPr>
        <w:spacing w:line="360" w:lineRule="auto"/>
        <w:ind w:firstLineChars="200" w:firstLine="420"/>
        <w:rPr>
          <w:rFonts w:ascii="Times New Roman" w:eastAsia="黑体" w:hAnsi="Times New Roman"/>
          <w:szCs w:val="21"/>
        </w:rPr>
      </w:pPr>
      <w:r w:rsidRPr="00206277">
        <w:rPr>
          <w:rFonts w:ascii="Times New Roman" w:eastAsia="黑体" w:hAnsi="Times New Roman" w:hint="eastAsia"/>
          <w:szCs w:val="21"/>
        </w:rPr>
        <w:t>第四节</w:t>
      </w:r>
      <w:r w:rsidRPr="00206277">
        <w:rPr>
          <w:rFonts w:ascii="Times New Roman" w:eastAsia="黑体" w:hAnsi="Times New Roman" w:hint="eastAsia"/>
          <w:szCs w:val="21"/>
        </w:rPr>
        <w:t xml:space="preserve">  </w:t>
      </w:r>
      <w:r w:rsidRPr="00206277">
        <w:rPr>
          <w:rFonts w:ascii="黑体" w:eastAsia="黑体" w:hAnsi="黑体" w:hint="eastAsia"/>
          <w:szCs w:val="21"/>
        </w:rPr>
        <w:t>定积分的应用</w:t>
      </w:r>
    </w:p>
    <w:p w14:paraId="3BBCF66B" w14:textId="7D5D8C3E"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定积分的微元法</w:t>
      </w:r>
    </w:p>
    <w:p w14:paraId="5B463326" w14:textId="77777777" w:rsidR="009C7D9B" w:rsidRPr="00206277" w:rsidRDefault="009C7D9B" w:rsidP="009C7D9B">
      <w:pPr>
        <w:spacing w:line="360" w:lineRule="auto"/>
        <w:rPr>
          <w:bCs/>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理解定积分的元素法。</w:t>
      </w:r>
    </w:p>
    <w:p w14:paraId="2F250F33" w14:textId="33AAC3B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二、</w:t>
      </w:r>
      <w:r w:rsidRPr="00206277">
        <w:rPr>
          <w:rFonts w:hAnsi="宋体" w:hint="eastAsia"/>
          <w:szCs w:val="21"/>
        </w:rPr>
        <w:t>定积分在几何上的应用</w:t>
      </w:r>
    </w:p>
    <w:p w14:paraId="3BC4DB90" w14:textId="77777777" w:rsidR="009C7D9B" w:rsidRPr="00206277" w:rsidRDefault="009C7D9B" w:rsidP="009C7D9B">
      <w:pPr>
        <w:spacing w:line="360" w:lineRule="auto"/>
        <w:ind w:left="630" w:hangingChars="300" w:hanging="630"/>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w:t>
      </w:r>
      <w:r w:rsidRPr="00206277">
        <w:rPr>
          <w:rFonts w:hAnsi="宋体" w:hint="eastAsia"/>
          <w:bCs/>
          <w:szCs w:val="21"/>
        </w:rPr>
        <w:t>熟练掌握平面图形（直角坐标）的面积计算方法，会在极坐标系下求平面图形的面积。</w:t>
      </w:r>
      <w:r w:rsidRPr="00206277">
        <w:rPr>
          <w:rFonts w:ascii="Times New Roman" w:hAnsi="Times New Roman" w:hint="eastAsia"/>
          <w:szCs w:val="21"/>
        </w:rPr>
        <w:t xml:space="preserve"> </w:t>
      </w:r>
      <w:r w:rsidRPr="00206277">
        <w:rPr>
          <w:rFonts w:hAnsi="宋体" w:hint="eastAsia"/>
          <w:bCs/>
          <w:szCs w:val="21"/>
        </w:rPr>
        <w:t>掌握以坐标轴为旋转轴的旋转体的体积的计算方法，会求平行截面面积为已知的立体的体积。知道平面曲线弧长的概念，了解弧微分（直角坐标、极坐标、参数方程）的表达式，会计算简单的平面曲线的弧长。</w:t>
      </w:r>
      <w:r w:rsidRPr="00206277">
        <w:rPr>
          <w:rFonts w:ascii="Times New Roman" w:hAnsi="Times New Roman" w:hint="eastAsia"/>
          <w:szCs w:val="21"/>
        </w:rPr>
        <w:t xml:space="preserve">   </w:t>
      </w:r>
    </w:p>
    <w:p w14:paraId="0A27FA75" w14:textId="1223103C" w:rsidR="009C7D9B" w:rsidRPr="00206277" w:rsidRDefault="009C7D9B" w:rsidP="009C7D9B">
      <w:pPr>
        <w:spacing w:line="360" w:lineRule="auto"/>
        <w:rPr>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eastAsia="黑体" w:hAnsi="Times New Roman" w:hint="eastAsia"/>
          <w:szCs w:val="21"/>
        </w:rPr>
        <w:t>第五节</w:t>
      </w:r>
      <w:r w:rsidRPr="00206277">
        <w:rPr>
          <w:rFonts w:ascii="Times New Roman" w:eastAsia="黑体" w:hAnsi="Times New Roman" w:hint="eastAsia"/>
          <w:szCs w:val="21"/>
        </w:rPr>
        <w:t xml:space="preserve">  </w:t>
      </w:r>
      <w:r w:rsidRPr="00206277">
        <w:rPr>
          <w:rFonts w:ascii="黑体" w:eastAsia="黑体" w:hAnsi="黑体" w:hint="eastAsia"/>
          <w:szCs w:val="21"/>
        </w:rPr>
        <w:t>反常积分，一元微积分总回顾</w:t>
      </w:r>
    </w:p>
    <w:p w14:paraId="3AC0177F" w14:textId="393A5BC0"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一、</w:t>
      </w:r>
      <w:r w:rsidRPr="00206277">
        <w:rPr>
          <w:rFonts w:hAnsi="宋体" w:hint="eastAsia"/>
          <w:szCs w:val="21"/>
        </w:rPr>
        <w:t>反常积分</w:t>
      </w:r>
    </w:p>
    <w:p w14:paraId="7652376E"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教学要求：了</w:t>
      </w:r>
      <w:r w:rsidRPr="00206277">
        <w:rPr>
          <w:rFonts w:hAnsi="宋体" w:hint="eastAsia"/>
          <w:bCs/>
          <w:szCs w:val="21"/>
        </w:rPr>
        <w:t>解反常积分的概念，会计算</w:t>
      </w:r>
      <w:r>
        <w:rPr>
          <w:rFonts w:hAnsi="宋体" w:hint="eastAsia"/>
          <w:bCs/>
          <w:szCs w:val="21"/>
        </w:rPr>
        <w:t>无穷限</w:t>
      </w:r>
      <w:r w:rsidRPr="00206277">
        <w:rPr>
          <w:rFonts w:hAnsi="宋体" w:hint="eastAsia"/>
          <w:bCs/>
          <w:szCs w:val="21"/>
        </w:rPr>
        <w:t>反常义积分。</w:t>
      </w:r>
      <w:r w:rsidRPr="00206277">
        <w:rPr>
          <w:rFonts w:ascii="Times New Roman" w:hAnsi="Times New Roman" w:hint="eastAsia"/>
          <w:szCs w:val="21"/>
        </w:rPr>
        <w:t xml:space="preserve">    </w:t>
      </w:r>
    </w:p>
    <w:p w14:paraId="4B255E10" w14:textId="0FC88970"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00AF4F27">
        <w:rPr>
          <w:rFonts w:ascii="Times New Roman" w:hAnsi="Times New Roman"/>
          <w:szCs w:val="21"/>
        </w:rPr>
        <w:t xml:space="preserve">  </w:t>
      </w:r>
      <w:r w:rsidRPr="00206277">
        <w:rPr>
          <w:rFonts w:ascii="Times New Roman" w:hAnsi="Times New Roman" w:hint="eastAsia"/>
          <w:szCs w:val="21"/>
        </w:rPr>
        <w:t xml:space="preserve"> </w:t>
      </w:r>
      <w:r w:rsidRPr="00206277">
        <w:rPr>
          <w:rFonts w:ascii="Times New Roman" w:hAnsi="Times New Roman" w:hint="eastAsia"/>
          <w:szCs w:val="21"/>
        </w:rPr>
        <w:t>二、一元微积分总回顾</w:t>
      </w:r>
    </w:p>
    <w:p w14:paraId="73966340" w14:textId="77777777" w:rsidR="009C7D9B" w:rsidRPr="00206277" w:rsidRDefault="009C7D9B" w:rsidP="009C7D9B">
      <w:pPr>
        <w:snapToGrid w:val="0"/>
        <w:spacing w:line="360" w:lineRule="auto"/>
        <w:rPr>
          <w:rFonts w:ascii="Times New Roman" w:hAnsi="Times New Roman"/>
          <w:szCs w:val="21"/>
        </w:rPr>
      </w:pPr>
      <w:r w:rsidRPr="00206277">
        <w:rPr>
          <w:rFonts w:ascii="Times New Roman" w:hAnsi="Times New Roman" w:hint="eastAsia"/>
          <w:szCs w:val="21"/>
        </w:rPr>
        <w:t xml:space="preserve">      </w:t>
      </w:r>
      <w:r w:rsidRPr="00206277">
        <w:rPr>
          <w:rFonts w:ascii="Times New Roman" w:hAnsi="Times New Roman" w:hint="eastAsia"/>
          <w:szCs w:val="21"/>
        </w:rPr>
        <w:t>教学要求：融会贯通一元微积分各知识点。</w:t>
      </w:r>
      <w:r w:rsidRPr="00206277">
        <w:rPr>
          <w:rFonts w:ascii="Times New Roman" w:hAnsi="Times New Roman" w:hint="eastAsia"/>
          <w:szCs w:val="21"/>
        </w:rPr>
        <w:t xml:space="preserve"> </w:t>
      </w:r>
    </w:p>
    <w:p w14:paraId="6B6A8D7A" w14:textId="77777777" w:rsidR="009C7D9B" w:rsidRPr="00206277" w:rsidRDefault="009C7D9B" w:rsidP="00AF4F27">
      <w:pPr>
        <w:snapToGrid w:val="0"/>
        <w:spacing w:line="360" w:lineRule="auto"/>
        <w:ind w:firstLineChars="200" w:firstLine="420"/>
        <w:rPr>
          <w:rFonts w:ascii="Times New Roman" w:hAnsi="Times New Roman"/>
          <w:szCs w:val="21"/>
        </w:rPr>
      </w:pPr>
      <w:r w:rsidRPr="00206277">
        <w:rPr>
          <w:rFonts w:ascii="黑体" w:eastAsia="黑体" w:hAnsi="黑体" w:hint="eastAsia"/>
          <w:szCs w:val="21"/>
        </w:rPr>
        <w:t xml:space="preserve">第六节 </w:t>
      </w:r>
      <w:r w:rsidRPr="00206277">
        <w:rPr>
          <w:rFonts w:ascii="黑体" w:eastAsia="黑体" w:hAnsi="黑体"/>
          <w:szCs w:val="21"/>
        </w:rPr>
        <w:t xml:space="preserve"> </w:t>
      </w:r>
      <w:r w:rsidRPr="00206277">
        <w:rPr>
          <w:rFonts w:ascii="黑体" w:eastAsia="黑体" w:hAnsi="黑体" w:hint="eastAsia"/>
          <w:szCs w:val="21"/>
        </w:rPr>
        <w:t>本章回顾</w:t>
      </w:r>
    </w:p>
    <w:p w14:paraId="39D844F5" w14:textId="77777777" w:rsidR="009C7D9B" w:rsidRPr="00206277" w:rsidRDefault="009C7D9B" w:rsidP="009C7D9B">
      <w:pPr>
        <w:snapToGrid w:val="0"/>
        <w:spacing w:line="360" w:lineRule="auto"/>
        <w:rPr>
          <w:rFonts w:ascii="Times New Roman" w:hAnsi="Times New Roman"/>
          <w:szCs w:val="21"/>
        </w:rPr>
      </w:pPr>
    </w:p>
    <w:p w14:paraId="38DA41C6" w14:textId="77777777" w:rsidR="009C7D9B" w:rsidRPr="00206277" w:rsidRDefault="009C7D9B" w:rsidP="00AF4F27">
      <w:pPr>
        <w:snapToGrid w:val="0"/>
        <w:spacing w:line="360" w:lineRule="auto"/>
        <w:ind w:firstLineChars="200" w:firstLine="420"/>
        <w:rPr>
          <w:rFonts w:ascii="黑体" w:eastAsia="黑体" w:hAnsi="黑体"/>
          <w:szCs w:val="21"/>
        </w:rPr>
      </w:pPr>
      <w:r w:rsidRPr="00206277">
        <w:rPr>
          <w:rFonts w:ascii="黑体" w:eastAsia="黑体" w:hAnsi="黑体" w:hint="eastAsia"/>
          <w:szCs w:val="21"/>
        </w:rPr>
        <w:t>总复习</w:t>
      </w:r>
    </w:p>
    <w:p w14:paraId="213EFC99" w14:textId="77777777" w:rsidR="00AD74E9" w:rsidRDefault="00AD74E9" w:rsidP="00C6585A">
      <w:pPr>
        <w:widowControl/>
        <w:spacing w:beforeLines="50" w:before="156" w:afterLines="50" w:after="156"/>
        <w:ind w:firstLineChars="200" w:firstLine="420"/>
        <w:jc w:val="left"/>
        <w:rPr>
          <w:rFonts w:ascii="宋体" w:eastAsia="宋体" w:hAnsi="宋体" w:cs="宋体"/>
          <w:color w:val="000000"/>
          <w:kern w:val="0"/>
          <w:szCs w:val="21"/>
        </w:rPr>
      </w:pPr>
    </w:p>
    <w:p w14:paraId="1EC69E9F" w14:textId="206E9082"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p>
    <w:p w14:paraId="44BFF0FC" w14:textId="4674D26A"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430298F3" w14:textId="77777777" w:rsidTr="00D715F7">
        <w:trPr>
          <w:trHeight w:val="340"/>
          <w:jc w:val="center"/>
        </w:trPr>
        <w:tc>
          <w:tcPr>
            <w:tcW w:w="2765" w:type="dxa"/>
            <w:vAlign w:val="center"/>
          </w:tcPr>
          <w:p w14:paraId="128CC85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3DEF894D"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9732F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3A4451AE" w14:textId="77777777" w:rsidTr="00D715F7">
        <w:trPr>
          <w:trHeight w:val="340"/>
          <w:jc w:val="center"/>
        </w:trPr>
        <w:tc>
          <w:tcPr>
            <w:tcW w:w="2765" w:type="dxa"/>
            <w:vAlign w:val="center"/>
          </w:tcPr>
          <w:p w14:paraId="55B273CC" w14:textId="36DD7850"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1</w:t>
            </w:r>
            <w:r w:rsidRPr="0034254B">
              <w:rPr>
                <w:rFonts w:ascii="宋体" w:eastAsia="宋体" w:hAnsi="宋体" w:hint="eastAsia"/>
              </w:rPr>
              <w:t>章</w:t>
            </w:r>
          </w:p>
        </w:tc>
        <w:tc>
          <w:tcPr>
            <w:tcW w:w="2765" w:type="dxa"/>
            <w:vAlign w:val="center"/>
          </w:tcPr>
          <w:p w14:paraId="3A114AED" w14:textId="557E5857" w:rsidR="00CA53B2" w:rsidRPr="0034254B" w:rsidRDefault="00576C3B" w:rsidP="00DD7B5F">
            <w:pPr>
              <w:widowControl/>
              <w:spacing w:beforeLines="50" w:before="156" w:afterLines="50" w:after="156"/>
              <w:jc w:val="center"/>
              <w:rPr>
                <w:rFonts w:ascii="宋体" w:eastAsia="宋体" w:hAnsi="宋体"/>
              </w:rPr>
            </w:pPr>
            <w:r>
              <w:rPr>
                <w:rFonts w:ascii="宋体" w:eastAsia="宋体" w:hAnsi="宋体" w:hint="eastAsia"/>
              </w:rPr>
              <w:t>函数</w:t>
            </w:r>
            <w:r w:rsidR="00CF1712">
              <w:rPr>
                <w:rFonts w:ascii="宋体" w:eastAsia="宋体" w:hAnsi="宋体" w:hint="eastAsia"/>
              </w:rPr>
              <w:t>与</w:t>
            </w:r>
            <w:r>
              <w:rPr>
                <w:rFonts w:ascii="宋体" w:eastAsia="宋体" w:hAnsi="宋体" w:hint="eastAsia"/>
              </w:rPr>
              <w:t>极限</w:t>
            </w:r>
          </w:p>
        </w:tc>
        <w:tc>
          <w:tcPr>
            <w:tcW w:w="2766" w:type="dxa"/>
            <w:vAlign w:val="center"/>
          </w:tcPr>
          <w:p w14:paraId="44743C91" w14:textId="2155C1A4"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576C3B">
              <w:rPr>
                <w:rFonts w:ascii="宋体" w:eastAsia="宋体" w:hAnsi="宋体"/>
              </w:rPr>
              <w:t>5</w:t>
            </w:r>
          </w:p>
        </w:tc>
      </w:tr>
      <w:tr w:rsidR="00CA53B2" w14:paraId="4715A367" w14:textId="77777777" w:rsidTr="00D715F7">
        <w:trPr>
          <w:trHeight w:val="340"/>
          <w:jc w:val="center"/>
        </w:trPr>
        <w:tc>
          <w:tcPr>
            <w:tcW w:w="2765" w:type="dxa"/>
            <w:vAlign w:val="center"/>
          </w:tcPr>
          <w:p w14:paraId="69FE533B" w14:textId="3CBCF066"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2</w:t>
            </w:r>
            <w:r w:rsidRPr="0034254B">
              <w:rPr>
                <w:rFonts w:ascii="宋体" w:eastAsia="宋体" w:hAnsi="宋体" w:hint="eastAsia"/>
              </w:rPr>
              <w:t>章</w:t>
            </w:r>
          </w:p>
        </w:tc>
        <w:tc>
          <w:tcPr>
            <w:tcW w:w="2765" w:type="dxa"/>
            <w:vAlign w:val="center"/>
          </w:tcPr>
          <w:p w14:paraId="5CCBE229" w14:textId="700F0814"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导数与</w:t>
            </w:r>
            <w:r w:rsidR="00CF1712">
              <w:rPr>
                <w:rFonts w:ascii="宋体" w:eastAsia="宋体" w:hAnsi="宋体" w:hint="eastAsia"/>
              </w:rPr>
              <w:t>微分</w:t>
            </w:r>
          </w:p>
        </w:tc>
        <w:tc>
          <w:tcPr>
            <w:tcW w:w="2766" w:type="dxa"/>
            <w:vAlign w:val="center"/>
          </w:tcPr>
          <w:p w14:paraId="14B03609" w14:textId="23425E99"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rPr>
              <w:t>10</w:t>
            </w:r>
          </w:p>
        </w:tc>
      </w:tr>
      <w:tr w:rsidR="00CA53B2" w14:paraId="76851B78" w14:textId="77777777" w:rsidTr="00D715F7">
        <w:trPr>
          <w:trHeight w:val="340"/>
          <w:jc w:val="center"/>
        </w:trPr>
        <w:tc>
          <w:tcPr>
            <w:tcW w:w="2765" w:type="dxa"/>
            <w:vAlign w:val="center"/>
          </w:tcPr>
          <w:p w14:paraId="242A7FBC" w14:textId="5C5E2AFF"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3</w:t>
            </w:r>
            <w:r w:rsidRPr="0034254B">
              <w:rPr>
                <w:rFonts w:ascii="宋体" w:eastAsia="宋体" w:hAnsi="宋体" w:hint="eastAsia"/>
              </w:rPr>
              <w:t>章</w:t>
            </w:r>
          </w:p>
        </w:tc>
        <w:tc>
          <w:tcPr>
            <w:tcW w:w="2765" w:type="dxa"/>
            <w:vAlign w:val="center"/>
          </w:tcPr>
          <w:p w14:paraId="0D73168F" w14:textId="39FC892C"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中值定理与导数的应用</w:t>
            </w:r>
          </w:p>
        </w:tc>
        <w:tc>
          <w:tcPr>
            <w:tcW w:w="2766" w:type="dxa"/>
            <w:vAlign w:val="center"/>
          </w:tcPr>
          <w:p w14:paraId="13351576" w14:textId="114E7D4A"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912232">
              <w:rPr>
                <w:rFonts w:ascii="宋体" w:eastAsia="宋体" w:hAnsi="宋体"/>
              </w:rPr>
              <w:t>0</w:t>
            </w:r>
          </w:p>
        </w:tc>
      </w:tr>
      <w:tr w:rsidR="00CA53B2" w14:paraId="65DF9AD3" w14:textId="77777777" w:rsidTr="00D715F7">
        <w:trPr>
          <w:trHeight w:val="340"/>
          <w:jc w:val="center"/>
        </w:trPr>
        <w:tc>
          <w:tcPr>
            <w:tcW w:w="2765" w:type="dxa"/>
            <w:vAlign w:val="center"/>
          </w:tcPr>
          <w:p w14:paraId="61AB563D" w14:textId="7216C2D3"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4</w:t>
            </w:r>
            <w:r w:rsidRPr="0034254B">
              <w:rPr>
                <w:rFonts w:ascii="宋体" w:eastAsia="宋体" w:hAnsi="宋体" w:hint="eastAsia"/>
              </w:rPr>
              <w:t>章</w:t>
            </w:r>
          </w:p>
        </w:tc>
        <w:tc>
          <w:tcPr>
            <w:tcW w:w="2765" w:type="dxa"/>
            <w:vAlign w:val="center"/>
          </w:tcPr>
          <w:p w14:paraId="05185614" w14:textId="4BFA555E"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不定积分</w:t>
            </w:r>
          </w:p>
        </w:tc>
        <w:tc>
          <w:tcPr>
            <w:tcW w:w="2766" w:type="dxa"/>
            <w:vAlign w:val="center"/>
          </w:tcPr>
          <w:p w14:paraId="11AAF0AB" w14:textId="6011013B"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1</w:t>
            </w:r>
            <w:r w:rsidR="003D1069">
              <w:rPr>
                <w:rFonts w:ascii="宋体" w:eastAsia="宋体" w:hAnsi="宋体"/>
              </w:rPr>
              <w:t>0</w:t>
            </w:r>
          </w:p>
        </w:tc>
      </w:tr>
      <w:tr w:rsidR="00CA53B2" w14:paraId="582619FF" w14:textId="77777777" w:rsidTr="00D715F7">
        <w:trPr>
          <w:trHeight w:val="340"/>
          <w:jc w:val="center"/>
        </w:trPr>
        <w:tc>
          <w:tcPr>
            <w:tcW w:w="2765" w:type="dxa"/>
            <w:vAlign w:val="center"/>
          </w:tcPr>
          <w:p w14:paraId="4E436E2A" w14:textId="390EF9F5"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w:t>
            </w:r>
            <w:r w:rsidR="00E04222">
              <w:rPr>
                <w:rFonts w:ascii="宋体" w:eastAsia="宋体" w:hAnsi="宋体" w:hint="eastAsia"/>
              </w:rPr>
              <w:t>5</w:t>
            </w:r>
            <w:r w:rsidRPr="0034254B">
              <w:rPr>
                <w:rFonts w:ascii="宋体" w:eastAsia="宋体" w:hAnsi="宋体" w:hint="eastAsia"/>
              </w:rPr>
              <w:t>章</w:t>
            </w:r>
          </w:p>
        </w:tc>
        <w:tc>
          <w:tcPr>
            <w:tcW w:w="2765" w:type="dxa"/>
            <w:vAlign w:val="center"/>
          </w:tcPr>
          <w:p w14:paraId="0BE60F1D" w14:textId="2E6C21AC"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定积分及其应用</w:t>
            </w:r>
          </w:p>
        </w:tc>
        <w:tc>
          <w:tcPr>
            <w:tcW w:w="2766" w:type="dxa"/>
            <w:vAlign w:val="center"/>
          </w:tcPr>
          <w:p w14:paraId="13DE7473" w14:textId="71ADE751"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rPr>
              <w:t>15</w:t>
            </w:r>
          </w:p>
        </w:tc>
      </w:tr>
      <w:tr w:rsidR="00CA53B2" w14:paraId="5E54E4F9" w14:textId="77777777" w:rsidTr="00D715F7">
        <w:trPr>
          <w:trHeight w:val="340"/>
          <w:jc w:val="center"/>
        </w:trPr>
        <w:tc>
          <w:tcPr>
            <w:tcW w:w="2765" w:type="dxa"/>
            <w:vAlign w:val="center"/>
          </w:tcPr>
          <w:p w14:paraId="48C02AA5" w14:textId="1E02ACE5" w:rsidR="00CA53B2" w:rsidRPr="0034254B" w:rsidRDefault="00CF1712" w:rsidP="00DD7B5F">
            <w:pPr>
              <w:widowControl/>
              <w:spacing w:beforeLines="50" w:before="156" w:afterLines="50" w:after="156"/>
              <w:jc w:val="center"/>
              <w:rPr>
                <w:rFonts w:ascii="宋体" w:eastAsia="宋体" w:hAnsi="宋体"/>
              </w:rPr>
            </w:pPr>
            <w:r>
              <w:rPr>
                <w:rFonts w:ascii="宋体" w:eastAsia="宋体" w:hAnsi="宋体" w:hint="eastAsia"/>
              </w:rPr>
              <w:t>总复习</w:t>
            </w:r>
          </w:p>
        </w:tc>
        <w:tc>
          <w:tcPr>
            <w:tcW w:w="2765" w:type="dxa"/>
            <w:vAlign w:val="center"/>
          </w:tcPr>
          <w:p w14:paraId="0F30E212" w14:textId="77777777" w:rsidR="00CA53B2" w:rsidRPr="0034254B" w:rsidRDefault="00CA53B2" w:rsidP="00DD7B5F">
            <w:pPr>
              <w:widowControl/>
              <w:spacing w:beforeLines="50" w:before="156" w:afterLines="50" w:after="156"/>
              <w:jc w:val="center"/>
              <w:rPr>
                <w:rFonts w:ascii="宋体" w:eastAsia="宋体" w:hAnsi="宋体"/>
              </w:rPr>
            </w:pPr>
          </w:p>
        </w:tc>
        <w:tc>
          <w:tcPr>
            <w:tcW w:w="2766" w:type="dxa"/>
            <w:vAlign w:val="center"/>
          </w:tcPr>
          <w:p w14:paraId="615D961E" w14:textId="1627D8BD" w:rsidR="00CA53B2" w:rsidRPr="0034254B" w:rsidRDefault="00912232" w:rsidP="00DD7B5F">
            <w:pPr>
              <w:widowControl/>
              <w:spacing w:beforeLines="50" w:before="156" w:afterLines="50" w:after="156"/>
              <w:jc w:val="center"/>
              <w:rPr>
                <w:rFonts w:ascii="宋体" w:eastAsia="宋体" w:hAnsi="宋体"/>
              </w:rPr>
            </w:pPr>
            <w:r>
              <w:rPr>
                <w:rFonts w:ascii="宋体" w:eastAsia="宋体" w:hAnsi="宋体" w:hint="eastAsia"/>
              </w:rPr>
              <w:t>5</w:t>
            </w:r>
          </w:p>
        </w:tc>
      </w:tr>
      <w:tr w:rsidR="007E7512" w14:paraId="0E422DE4" w14:textId="77777777" w:rsidTr="00D715F7">
        <w:trPr>
          <w:trHeight w:val="340"/>
          <w:jc w:val="center"/>
        </w:trPr>
        <w:tc>
          <w:tcPr>
            <w:tcW w:w="2765" w:type="dxa"/>
            <w:vAlign w:val="center"/>
          </w:tcPr>
          <w:p w14:paraId="01590DAC" w14:textId="27B4E3E2" w:rsidR="007E7512" w:rsidRDefault="007E7512" w:rsidP="00DD7B5F">
            <w:pPr>
              <w:widowControl/>
              <w:spacing w:beforeLines="50" w:before="156" w:afterLines="50" w:after="156"/>
              <w:jc w:val="center"/>
              <w:rPr>
                <w:rFonts w:ascii="宋体" w:eastAsia="宋体" w:hAnsi="宋体"/>
              </w:rPr>
            </w:pPr>
            <w:r>
              <w:rPr>
                <w:rFonts w:ascii="宋体" w:eastAsia="宋体" w:hAnsi="宋体" w:hint="eastAsia"/>
              </w:rPr>
              <w:t>总计</w:t>
            </w:r>
          </w:p>
        </w:tc>
        <w:tc>
          <w:tcPr>
            <w:tcW w:w="2765" w:type="dxa"/>
            <w:vAlign w:val="center"/>
          </w:tcPr>
          <w:p w14:paraId="506E27B8" w14:textId="77777777" w:rsidR="007E7512" w:rsidRPr="0034254B" w:rsidRDefault="007E7512" w:rsidP="00DD7B5F">
            <w:pPr>
              <w:widowControl/>
              <w:spacing w:beforeLines="50" w:before="156" w:afterLines="50" w:after="156"/>
              <w:jc w:val="center"/>
              <w:rPr>
                <w:rFonts w:ascii="宋体" w:eastAsia="宋体" w:hAnsi="宋体"/>
              </w:rPr>
            </w:pPr>
          </w:p>
        </w:tc>
        <w:tc>
          <w:tcPr>
            <w:tcW w:w="2766" w:type="dxa"/>
            <w:vAlign w:val="center"/>
          </w:tcPr>
          <w:p w14:paraId="2CF6AC71" w14:textId="0852EE3E" w:rsidR="007E7512" w:rsidRDefault="00B332A0" w:rsidP="00DD7B5F">
            <w:pPr>
              <w:widowControl/>
              <w:spacing w:beforeLines="50" w:before="156" w:afterLines="50" w:after="156"/>
              <w:jc w:val="center"/>
              <w:rPr>
                <w:rFonts w:ascii="宋体" w:eastAsia="宋体" w:hAnsi="宋体"/>
              </w:rPr>
            </w:pPr>
            <w:r>
              <w:rPr>
                <w:rFonts w:ascii="宋体" w:eastAsia="宋体" w:hAnsi="宋体"/>
              </w:rPr>
              <w:t>6</w:t>
            </w:r>
            <w:r w:rsidR="00912232">
              <w:rPr>
                <w:rFonts w:ascii="宋体" w:eastAsia="宋体" w:hAnsi="宋体"/>
              </w:rPr>
              <w:t>5</w:t>
            </w:r>
          </w:p>
        </w:tc>
      </w:tr>
    </w:tbl>
    <w:p w14:paraId="79E109C2" w14:textId="0AB8F44B"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940477E" w14:textId="7480952B" w:rsidR="0034254B" w:rsidRDefault="00DD7B5F" w:rsidP="00DD7B5F">
      <w:pPr>
        <w:widowControl/>
        <w:spacing w:beforeLines="50" w:before="156" w:afterLines="50" w:after="156"/>
        <w:jc w:val="center"/>
        <w:rPr>
          <w:rFonts w:ascii="宋体" w:eastAsia="宋体" w:hAnsi="宋体"/>
          <w:b/>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p w14:paraId="795BB1FE" w14:textId="77777777" w:rsidR="00803455" w:rsidRPr="00D504B7" w:rsidRDefault="00803455" w:rsidP="00DD7B5F">
      <w:pPr>
        <w:widowControl/>
        <w:spacing w:beforeLines="50" w:before="156" w:afterLines="50" w:after="156"/>
        <w:jc w:val="center"/>
        <w:rPr>
          <w:rFonts w:ascii="宋体" w:eastAsia="宋体" w:hAnsi="宋体"/>
          <w:szCs w:val="21"/>
        </w:rPr>
      </w:pPr>
    </w:p>
    <w:tbl>
      <w:tblPr>
        <w:tblStyle w:val="a9"/>
        <w:tblW w:w="0" w:type="auto"/>
        <w:jc w:val="center"/>
        <w:tblLook w:val="04A0" w:firstRow="1" w:lastRow="0" w:firstColumn="1" w:lastColumn="0" w:noHBand="0" w:noVBand="1"/>
      </w:tblPr>
      <w:tblGrid>
        <w:gridCol w:w="846"/>
        <w:gridCol w:w="456"/>
        <w:gridCol w:w="1528"/>
        <w:gridCol w:w="3261"/>
        <w:gridCol w:w="708"/>
        <w:gridCol w:w="1418"/>
      </w:tblGrid>
      <w:tr w:rsidR="0000624E" w:rsidRPr="00D715F7" w14:paraId="13A88173" w14:textId="77777777" w:rsidTr="00517939">
        <w:trPr>
          <w:trHeight w:val="340"/>
          <w:jc w:val="center"/>
        </w:trPr>
        <w:tc>
          <w:tcPr>
            <w:tcW w:w="846" w:type="dxa"/>
            <w:vAlign w:val="center"/>
          </w:tcPr>
          <w:p w14:paraId="42039BE4"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456" w:type="dxa"/>
            <w:vAlign w:val="center"/>
          </w:tcPr>
          <w:p w14:paraId="1F8061FB"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28" w:type="dxa"/>
            <w:vAlign w:val="center"/>
          </w:tcPr>
          <w:p w14:paraId="1B3BA018"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3261" w:type="dxa"/>
            <w:vAlign w:val="center"/>
          </w:tcPr>
          <w:p w14:paraId="59797E40"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708" w:type="dxa"/>
            <w:vAlign w:val="center"/>
          </w:tcPr>
          <w:p w14:paraId="24ED4CAC"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8" w:type="dxa"/>
            <w:vAlign w:val="center"/>
          </w:tcPr>
          <w:p w14:paraId="1220E972" w14:textId="77777777" w:rsidR="0000624E" w:rsidRPr="00BA23F0" w:rsidRDefault="0000624E"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00624E" w:rsidRPr="00D715F7" w14:paraId="5F13EF92" w14:textId="77777777" w:rsidTr="00517939">
        <w:trPr>
          <w:trHeight w:val="340"/>
          <w:jc w:val="center"/>
        </w:trPr>
        <w:tc>
          <w:tcPr>
            <w:tcW w:w="846" w:type="dxa"/>
            <w:vAlign w:val="center"/>
          </w:tcPr>
          <w:p w14:paraId="0E85EF5D" w14:textId="5F1DF0A7" w:rsidR="0000624E" w:rsidRPr="00D715F7" w:rsidRDefault="00E04222" w:rsidP="00DD7B5F">
            <w:pPr>
              <w:widowControl/>
              <w:spacing w:beforeLines="50" w:before="156" w:afterLines="50" w:after="156"/>
              <w:jc w:val="center"/>
              <w:rPr>
                <w:rFonts w:ascii="宋体" w:eastAsia="宋体" w:hAnsi="宋体"/>
                <w:szCs w:val="21"/>
              </w:rPr>
            </w:pPr>
            <w:r>
              <w:rPr>
                <w:rFonts w:ascii="宋体" w:eastAsia="宋体" w:hAnsi="宋体"/>
                <w:szCs w:val="21"/>
              </w:rPr>
              <w:t>5</w:t>
            </w:r>
            <w:r w:rsidR="0000624E">
              <w:rPr>
                <w:rFonts w:ascii="宋体" w:eastAsia="宋体" w:hAnsi="宋体"/>
                <w:szCs w:val="21"/>
              </w:rPr>
              <w:t>-</w:t>
            </w:r>
            <w:r>
              <w:rPr>
                <w:rFonts w:ascii="宋体" w:eastAsia="宋体" w:hAnsi="宋体"/>
                <w:szCs w:val="21"/>
              </w:rPr>
              <w:t>7</w:t>
            </w:r>
          </w:p>
        </w:tc>
        <w:tc>
          <w:tcPr>
            <w:tcW w:w="456" w:type="dxa"/>
            <w:vAlign w:val="center"/>
          </w:tcPr>
          <w:p w14:paraId="433C8B04" w14:textId="77777777" w:rsidR="0000624E" w:rsidRPr="00D715F7"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04ADF631" w14:textId="4B3146A6" w:rsidR="0000624E" w:rsidRPr="00D715F7"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E04222">
              <w:rPr>
                <w:rFonts w:ascii="宋体" w:eastAsia="宋体" w:hAnsi="宋体" w:hint="eastAsia"/>
                <w:szCs w:val="21"/>
              </w:rPr>
              <w:t>1</w:t>
            </w:r>
            <w:r>
              <w:rPr>
                <w:rFonts w:ascii="宋体" w:eastAsia="宋体" w:hAnsi="宋体" w:hint="eastAsia"/>
                <w:szCs w:val="21"/>
              </w:rPr>
              <w:t>章</w:t>
            </w:r>
            <w:r w:rsidR="00E04222">
              <w:rPr>
                <w:rFonts w:ascii="宋体" w:eastAsia="宋体" w:hAnsi="宋体" w:hint="eastAsia"/>
              </w:rPr>
              <w:t>函数与极限</w:t>
            </w:r>
          </w:p>
        </w:tc>
        <w:tc>
          <w:tcPr>
            <w:tcW w:w="3261" w:type="dxa"/>
            <w:vAlign w:val="center"/>
          </w:tcPr>
          <w:p w14:paraId="0FF02E9E" w14:textId="5969A2AB" w:rsidR="0000624E" w:rsidRPr="00FE2BFB" w:rsidRDefault="0000624E" w:rsidP="00FE2BFB">
            <w:pPr>
              <w:rPr>
                <w:rFonts w:ascii="宋体" w:eastAsia="宋体" w:hAnsi="宋体"/>
                <w:szCs w:val="21"/>
              </w:rPr>
            </w:pPr>
            <w:r w:rsidRPr="00FE2BFB">
              <w:rPr>
                <w:rFonts w:ascii="宋体" w:eastAsia="宋体" w:hAnsi="宋体" w:hint="eastAsia"/>
                <w:szCs w:val="21"/>
              </w:rPr>
              <w:t>§</w:t>
            </w:r>
            <w:r w:rsidR="00E04222">
              <w:rPr>
                <w:rFonts w:ascii="宋体" w:eastAsia="宋体" w:hAnsi="宋体" w:hint="eastAsia"/>
                <w:szCs w:val="21"/>
              </w:rPr>
              <w:t>1</w:t>
            </w:r>
            <w:r w:rsidRPr="00FE2BFB">
              <w:rPr>
                <w:rFonts w:ascii="宋体" w:eastAsia="宋体" w:hAnsi="宋体" w:hint="eastAsia"/>
                <w:szCs w:val="21"/>
              </w:rPr>
              <w:t xml:space="preserve">.1 </w:t>
            </w:r>
            <w:r w:rsidR="00E04222">
              <w:rPr>
                <w:rFonts w:ascii="宋体" w:eastAsia="宋体" w:hAnsi="宋体" w:hint="eastAsia"/>
                <w:szCs w:val="21"/>
              </w:rPr>
              <w:t>实数集与函数</w:t>
            </w:r>
          </w:p>
          <w:p w14:paraId="0997C7FD" w14:textId="0EC314A9" w:rsidR="0000624E" w:rsidRPr="00FE2BFB" w:rsidRDefault="0000624E" w:rsidP="00FE2BFB">
            <w:pPr>
              <w:rPr>
                <w:rFonts w:ascii="宋体" w:eastAsia="宋体" w:hAnsi="宋体"/>
                <w:szCs w:val="21"/>
              </w:rPr>
            </w:pPr>
            <w:r w:rsidRPr="00FE2BFB">
              <w:rPr>
                <w:rFonts w:ascii="宋体" w:eastAsia="宋体" w:hAnsi="宋体" w:hint="eastAsia"/>
                <w:szCs w:val="21"/>
              </w:rPr>
              <w:t>§</w:t>
            </w:r>
            <w:r w:rsidR="00E04222">
              <w:rPr>
                <w:rFonts w:ascii="宋体" w:eastAsia="宋体" w:hAnsi="宋体" w:hint="eastAsia"/>
                <w:szCs w:val="21"/>
              </w:rPr>
              <w:t>1</w:t>
            </w:r>
            <w:r w:rsidRPr="00FE2BFB">
              <w:rPr>
                <w:rFonts w:ascii="宋体" w:eastAsia="宋体" w:hAnsi="宋体" w:hint="eastAsia"/>
                <w:szCs w:val="21"/>
              </w:rPr>
              <w:t>.2</w:t>
            </w:r>
            <w:r w:rsidR="00E04222">
              <w:rPr>
                <w:rFonts w:ascii="宋体" w:eastAsia="宋体" w:hAnsi="宋体" w:hint="eastAsia"/>
                <w:szCs w:val="21"/>
              </w:rPr>
              <w:t>极限的概念和运算法则</w:t>
            </w:r>
          </w:p>
          <w:p w14:paraId="51A6E677" w14:textId="028918B8" w:rsidR="0000624E" w:rsidRDefault="0000624E" w:rsidP="00FE2BFB">
            <w:pPr>
              <w:rPr>
                <w:rFonts w:ascii="宋体" w:eastAsia="宋体" w:hAnsi="宋体"/>
                <w:szCs w:val="21"/>
              </w:rPr>
            </w:pPr>
            <w:r w:rsidRPr="00FE2BFB">
              <w:rPr>
                <w:rFonts w:ascii="宋体" w:eastAsia="宋体" w:hAnsi="宋体"/>
                <w:szCs w:val="21"/>
              </w:rPr>
              <w:t>§</w:t>
            </w:r>
            <w:r w:rsidR="00E04222">
              <w:rPr>
                <w:rFonts w:ascii="宋体" w:eastAsia="宋体" w:hAnsi="宋体"/>
                <w:szCs w:val="21"/>
              </w:rPr>
              <w:t>1</w:t>
            </w:r>
            <w:r w:rsidRPr="00FE2BFB">
              <w:rPr>
                <w:rFonts w:ascii="宋体" w:eastAsia="宋体" w:hAnsi="宋体"/>
                <w:szCs w:val="21"/>
              </w:rPr>
              <w:t xml:space="preserve">.3 </w:t>
            </w:r>
            <w:r w:rsidR="00E04222">
              <w:rPr>
                <w:rFonts w:ascii="宋体" w:eastAsia="宋体" w:hAnsi="宋体" w:hint="eastAsia"/>
                <w:szCs w:val="21"/>
              </w:rPr>
              <w:t>极限的计算</w:t>
            </w:r>
          </w:p>
          <w:p w14:paraId="30EBB02F" w14:textId="58282F8C" w:rsidR="00E04222" w:rsidRDefault="00E04222" w:rsidP="00FE2BFB">
            <w:pPr>
              <w:rPr>
                <w:rFonts w:ascii="宋体" w:eastAsia="宋体" w:hAnsi="宋体"/>
                <w:szCs w:val="21"/>
              </w:rPr>
            </w:pPr>
            <w:r w:rsidRPr="00FE2BFB">
              <w:rPr>
                <w:rFonts w:ascii="宋体" w:eastAsia="宋体" w:hAnsi="宋体"/>
                <w:szCs w:val="21"/>
              </w:rPr>
              <w:t>§</w:t>
            </w:r>
            <w:r>
              <w:rPr>
                <w:rFonts w:ascii="宋体" w:eastAsia="宋体" w:hAnsi="宋体"/>
                <w:szCs w:val="21"/>
              </w:rPr>
              <w:t>1</w:t>
            </w:r>
            <w:r w:rsidRPr="00FE2BFB">
              <w:rPr>
                <w:rFonts w:ascii="宋体" w:eastAsia="宋体" w:hAnsi="宋体" w:hint="eastAsia"/>
                <w:szCs w:val="21"/>
              </w:rPr>
              <w:t>.4</w:t>
            </w:r>
            <w:r>
              <w:rPr>
                <w:rFonts w:ascii="宋体" w:eastAsia="宋体" w:hAnsi="宋体"/>
                <w:szCs w:val="21"/>
              </w:rPr>
              <w:t xml:space="preserve"> </w:t>
            </w:r>
            <w:r>
              <w:rPr>
                <w:rFonts w:ascii="宋体" w:eastAsia="宋体" w:hAnsi="宋体" w:hint="eastAsia"/>
                <w:szCs w:val="21"/>
              </w:rPr>
              <w:t>函数的连续性</w:t>
            </w:r>
          </w:p>
          <w:p w14:paraId="20CA7232" w14:textId="6EF8B1E5" w:rsidR="0000624E" w:rsidRPr="00FE2BFB" w:rsidRDefault="0000624E" w:rsidP="00FE2BFB">
            <w:pPr>
              <w:rPr>
                <w:rFonts w:ascii="宋体" w:eastAsia="宋体" w:hAnsi="宋体"/>
                <w:szCs w:val="21"/>
              </w:rPr>
            </w:pPr>
            <w:r w:rsidRPr="00FE2BFB">
              <w:rPr>
                <w:rFonts w:ascii="宋体" w:eastAsia="宋体" w:hAnsi="宋体"/>
                <w:szCs w:val="21"/>
              </w:rPr>
              <w:t>§</w:t>
            </w:r>
            <w:r w:rsidR="00E04222">
              <w:rPr>
                <w:rFonts w:ascii="宋体" w:eastAsia="宋体" w:hAnsi="宋体"/>
                <w:szCs w:val="21"/>
              </w:rPr>
              <w:t>1</w:t>
            </w:r>
            <w:r w:rsidRPr="00FE2BFB">
              <w:rPr>
                <w:rFonts w:ascii="宋体" w:eastAsia="宋体" w:hAnsi="宋体" w:hint="eastAsia"/>
                <w:szCs w:val="21"/>
              </w:rPr>
              <w:t>.</w:t>
            </w:r>
            <w:r w:rsidR="00E04222">
              <w:rPr>
                <w:rFonts w:ascii="宋体" w:eastAsia="宋体" w:hAnsi="宋体"/>
                <w:szCs w:val="21"/>
              </w:rPr>
              <w:t>5</w:t>
            </w:r>
            <w:r w:rsidRPr="00FE2BFB">
              <w:rPr>
                <w:rFonts w:ascii="宋体" w:eastAsia="宋体" w:hAnsi="宋体" w:hint="eastAsia"/>
                <w:szCs w:val="21"/>
              </w:rPr>
              <w:t xml:space="preserve"> 本章回顾</w:t>
            </w:r>
            <w:r w:rsidRPr="00FE2BFB">
              <w:rPr>
                <w:rFonts w:ascii="宋体" w:eastAsia="宋体" w:hAnsi="宋体" w:hint="eastAsia"/>
                <w:szCs w:val="21"/>
              </w:rPr>
              <w:tab/>
            </w:r>
          </w:p>
        </w:tc>
        <w:tc>
          <w:tcPr>
            <w:tcW w:w="708" w:type="dxa"/>
            <w:vAlign w:val="center"/>
          </w:tcPr>
          <w:p w14:paraId="118BAB14" w14:textId="0D4480A0" w:rsidR="0000624E" w:rsidRPr="00712568"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E04222">
              <w:rPr>
                <w:rFonts w:ascii="宋体" w:eastAsia="宋体" w:hAnsi="宋体"/>
                <w:szCs w:val="21"/>
              </w:rPr>
              <w:t>5</w:t>
            </w:r>
          </w:p>
        </w:tc>
        <w:tc>
          <w:tcPr>
            <w:tcW w:w="1418" w:type="dxa"/>
            <w:vAlign w:val="center"/>
          </w:tcPr>
          <w:p w14:paraId="3E5F0A1E" w14:textId="77777777" w:rsidR="0000624E" w:rsidRPr="00D715F7" w:rsidRDefault="0000624E" w:rsidP="00DD7B5F">
            <w:pPr>
              <w:widowControl/>
              <w:spacing w:beforeLines="50" w:before="156" w:afterLines="50" w:after="156"/>
              <w:jc w:val="center"/>
              <w:rPr>
                <w:rFonts w:ascii="宋体" w:eastAsia="宋体" w:hAnsi="宋体"/>
                <w:szCs w:val="21"/>
              </w:rPr>
            </w:pPr>
          </w:p>
        </w:tc>
      </w:tr>
      <w:tr w:rsidR="0000624E" w:rsidRPr="00D715F7" w14:paraId="75CE2D7C" w14:textId="77777777" w:rsidTr="00517939">
        <w:trPr>
          <w:trHeight w:val="340"/>
          <w:jc w:val="center"/>
        </w:trPr>
        <w:tc>
          <w:tcPr>
            <w:tcW w:w="846" w:type="dxa"/>
            <w:vAlign w:val="center"/>
          </w:tcPr>
          <w:p w14:paraId="1ADAA99B" w14:textId="6AC147DD" w:rsidR="0000624E" w:rsidRPr="00D715F7" w:rsidRDefault="00B018C3" w:rsidP="00DD7B5F">
            <w:pPr>
              <w:widowControl/>
              <w:spacing w:beforeLines="50" w:before="156" w:afterLines="50" w:after="156"/>
              <w:jc w:val="center"/>
              <w:rPr>
                <w:rFonts w:ascii="宋体" w:eastAsia="宋体" w:hAnsi="宋体"/>
                <w:szCs w:val="21"/>
              </w:rPr>
            </w:pPr>
            <w:r>
              <w:rPr>
                <w:rFonts w:ascii="宋体" w:eastAsia="宋体" w:hAnsi="宋体"/>
                <w:szCs w:val="21"/>
              </w:rPr>
              <w:t>8</w:t>
            </w:r>
            <w:r w:rsidR="0000624E">
              <w:rPr>
                <w:rFonts w:ascii="宋体" w:eastAsia="宋体" w:hAnsi="宋体"/>
                <w:szCs w:val="21"/>
              </w:rPr>
              <w:t>-</w:t>
            </w:r>
            <w:r w:rsidR="00BD6CCB">
              <w:rPr>
                <w:rFonts w:ascii="宋体" w:eastAsia="宋体" w:hAnsi="宋体"/>
                <w:szCs w:val="21"/>
              </w:rPr>
              <w:t>9</w:t>
            </w:r>
          </w:p>
        </w:tc>
        <w:tc>
          <w:tcPr>
            <w:tcW w:w="456" w:type="dxa"/>
            <w:vAlign w:val="center"/>
          </w:tcPr>
          <w:p w14:paraId="51A9528F"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67D11B14" w14:textId="09D9B2AB" w:rsidR="0000624E" w:rsidRPr="003B3E91" w:rsidRDefault="0000624E" w:rsidP="00DD7B5F">
            <w:pPr>
              <w:widowControl/>
              <w:spacing w:beforeLines="50" w:before="156" w:afterLines="50" w:after="156"/>
              <w:jc w:val="center"/>
              <w:rPr>
                <w:rFonts w:ascii="宋体" w:eastAsia="宋体" w:hAnsi="宋体"/>
                <w:szCs w:val="21"/>
              </w:rPr>
            </w:pPr>
            <w:r w:rsidRPr="003B3E91">
              <w:rPr>
                <w:rFonts w:ascii="宋体" w:eastAsia="宋体" w:hAnsi="宋体" w:hint="eastAsia"/>
                <w:szCs w:val="21"/>
              </w:rPr>
              <w:t>第</w:t>
            </w:r>
            <w:r w:rsidR="00B018C3">
              <w:rPr>
                <w:rFonts w:ascii="宋体" w:eastAsia="宋体" w:hAnsi="宋体" w:hint="eastAsia"/>
                <w:szCs w:val="21"/>
              </w:rPr>
              <w:t>2</w:t>
            </w:r>
            <w:r w:rsidRPr="003B3E91">
              <w:rPr>
                <w:rFonts w:ascii="宋体" w:eastAsia="宋体" w:hAnsi="宋体" w:hint="eastAsia"/>
                <w:szCs w:val="21"/>
              </w:rPr>
              <w:t xml:space="preserve">章 </w:t>
            </w:r>
            <w:r w:rsidR="00B018C3">
              <w:rPr>
                <w:rFonts w:ascii="宋体" w:eastAsia="宋体" w:hAnsi="宋体" w:hint="eastAsia"/>
                <w:szCs w:val="21"/>
              </w:rPr>
              <w:t>导数与微分</w:t>
            </w:r>
          </w:p>
        </w:tc>
        <w:tc>
          <w:tcPr>
            <w:tcW w:w="3261" w:type="dxa"/>
            <w:vAlign w:val="center"/>
          </w:tcPr>
          <w:p w14:paraId="6708AFB7" w14:textId="64F1F31F"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hint="eastAsia"/>
                <w:szCs w:val="21"/>
              </w:rPr>
              <w:t xml:space="preserve">.1 </w:t>
            </w:r>
            <w:r w:rsidR="00B018C3">
              <w:rPr>
                <w:rFonts w:ascii="宋体" w:eastAsia="宋体" w:hAnsi="宋体" w:hint="eastAsia"/>
                <w:szCs w:val="21"/>
              </w:rPr>
              <w:t>导数的概念</w:t>
            </w:r>
          </w:p>
          <w:p w14:paraId="5722426B" w14:textId="0B117339"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hint="eastAsia"/>
                <w:szCs w:val="21"/>
              </w:rPr>
              <w:t>.2 导数</w:t>
            </w:r>
            <w:r w:rsidR="00B018C3">
              <w:rPr>
                <w:rFonts w:ascii="宋体" w:eastAsia="宋体" w:hAnsi="宋体" w:hint="eastAsia"/>
                <w:szCs w:val="21"/>
              </w:rPr>
              <w:t>的计算</w:t>
            </w:r>
          </w:p>
          <w:p w14:paraId="7B8B3105" w14:textId="1B0BDB94"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hint="eastAsia"/>
                <w:szCs w:val="21"/>
              </w:rPr>
              <w:t>.3</w:t>
            </w:r>
            <w:r w:rsidR="00B018C3">
              <w:rPr>
                <w:rFonts w:ascii="宋体" w:eastAsia="宋体" w:hAnsi="宋体"/>
                <w:szCs w:val="21"/>
              </w:rPr>
              <w:t xml:space="preserve"> </w:t>
            </w:r>
            <w:r w:rsidRPr="003B3E91">
              <w:rPr>
                <w:rFonts w:ascii="宋体" w:eastAsia="宋体" w:hAnsi="宋体" w:hint="eastAsia"/>
                <w:szCs w:val="21"/>
              </w:rPr>
              <w:t>函数的</w:t>
            </w:r>
            <w:r w:rsidR="00B018C3">
              <w:rPr>
                <w:rFonts w:ascii="宋体" w:eastAsia="宋体" w:hAnsi="宋体" w:hint="eastAsia"/>
                <w:szCs w:val="21"/>
              </w:rPr>
              <w:t>微分</w:t>
            </w:r>
          </w:p>
          <w:p w14:paraId="5C08B404" w14:textId="6100E421" w:rsidR="0000624E" w:rsidRPr="003B3E91" w:rsidRDefault="0000624E" w:rsidP="003B3E91">
            <w:pPr>
              <w:rPr>
                <w:rFonts w:ascii="宋体" w:eastAsia="宋体" w:hAnsi="宋体"/>
                <w:szCs w:val="21"/>
              </w:rPr>
            </w:pPr>
            <w:r w:rsidRPr="003B3E91">
              <w:rPr>
                <w:rFonts w:ascii="宋体" w:eastAsia="宋体" w:hAnsi="宋体" w:hint="eastAsia"/>
                <w:szCs w:val="21"/>
              </w:rPr>
              <w:t>§</w:t>
            </w:r>
            <w:r w:rsidR="00B018C3">
              <w:rPr>
                <w:rFonts w:ascii="宋体" w:eastAsia="宋体" w:hAnsi="宋体" w:hint="eastAsia"/>
                <w:szCs w:val="21"/>
              </w:rPr>
              <w:t>2</w:t>
            </w:r>
            <w:r w:rsidRPr="003B3E91">
              <w:rPr>
                <w:rFonts w:ascii="宋体" w:eastAsia="宋体" w:hAnsi="宋体"/>
                <w:szCs w:val="21"/>
              </w:rPr>
              <w:t>.</w:t>
            </w:r>
            <w:r w:rsidR="00B018C3">
              <w:rPr>
                <w:rFonts w:ascii="宋体" w:eastAsia="宋体" w:hAnsi="宋体"/>
                <w:szCs w:val="21"/>
              </w:rPr>
              <w:t>4</w:t>
            </w:r>
            <w:r w:rsidRPr="003B3E91">
              <w:rPr>
                <w:rFonts w:ascii="宋体" w:eastAsia="宋体" w:hAnsi="宋体"/>
                <w:szCs w:val="21"/>
              </w:rPr>
              <w:t xml:space="preserve"> </w:t>
            </w:r>
            <w:r w:rsidRPr="003B3E91">
              <w:rPr>
                <w:rFonts w:ascii="宋体" w:eastAsia="宋体" w:hAnsi="宋体" w:hint="eastAsia"/>
                <w:szCs w:val="21"/>
              </w:rPr>
              <w:t>本章回顾</w:t>
            </w:r>
          </w:p>
        </w:tc>
        <w:tc>
          <w:tcPr>
            <w:tcW w:w="708" w:type="dxa"/>
            <w:vAlign w:val="center"/>
          </w:tcPr>
          <w:p w14:paraId="54EEF0EB" w14:textId="41090F9B" w:rsidR="0000624E" w:rsidRPr="003B3E91" w:rsidRDefault="00636A52" w:rsidP="00DD7B5F">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1418" w:type="dxa"/>
            <w:vAlign w:val="center"/>
          </w:tcPr>
          <w:p w14:paraId="44546C5E" w14:textId="68FF94BF" w:rsidR="0000624E" w:rsidRPr="008F6AFB" w:rsidRDefault="0000624E" w:rsidP="008F6AFB">
            <w:pPr>
              <w:widowControl/>
              <w:spacing w:beforeLines="50" w:before="156" w:afterLines="50" w:after="156"/>
              <w:jc w:val="left"/>
              <w:rPr>
                <w:rFonts w:ascii="宋体" w:eastAsia="宋体" w:hAnsi="宋体"/>
                <w:szCs w:val="21"/>
              </w:rPr>
            </w:pPr>
          </w:p>
        </w:tc>
      </w:tr>
      <w:tr w:rsidR="0000624E" w:rsidRPr="00D715F7" w14:paraId="3EB5789B" w14:textId="77777777" w:rsidTr="00517939">
        <w:trPr>
          <w:trHeight w:val="340"/>
          <w:jc w:val="center"/>
        </w:trPr>
        <w:tc>
          <w:tcPr>
            <w:tcW w:w="846" w:type="dxa"/>
            <w:vAlign w:val="center"/>
          </w:tcPr>
          <w:p w14:paraId="01B3D800" w14:textId="40787A4B" w:rsidR="0000624E" w:rsidRPr="00D715F7" w:rsidRDefault="00BD6CCB" w:rsidP="00DD7B5F">
            <w:pPr>
              <w:widowControl/>
              <w:spacing w:beforeLines="50" w:before="156" w:afterLines="50" w:after="156"/>
              <w:jc w:val="center"/>
              <w:rPr>
                <w:rFonts w:ascii="宋体" w:eastAsia="宋体" w:hAnsi="宋体"/>
                <w:szCs w:val="21"/>
              </w:rPr>
            </w:pPr>
            <w:r>
              <w:rPr>
                <w:rFonts w:ascii="宋体" w:eastAsia="宋体" w:hAnsi="宋体"/>
                <w:szCs w:val="21"/>
              </w:rPr>
              <w:t>10</w:t>
            </w:r>
            <w:r w:rsidR="0000624E">
              <w:rPr>
                <w:rFonts w:ascii="宋体" w:eastAsia="宋体" w:hAnsi="宋体" w:hint="eastAsia"/>
                <w:szCs w:val="21"/>
              </w:rPr>
              <w:t>-1</w:t>
            </w:r>
            <w:r w:rsidR="00636A52">
              <w:rPr>
                <w:rFonts w:ascii="宋体" w:eastAsia="宋体" w:hAnsi="宋体"/>
                <w:szCs w:val="21"/>
              </w:rPr>
              <w:t>1</w:t>
            </w:r>
          </w:p>
        </w:tc>
        <w:tc>
          <w:tcPr>
            <w:tcW w:w="456" w:type="dxa"/>
            <w:vAlign w:val="center"/>
          </w:tcPr>
          <w:p w14:paraId="6B72257B"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1514C358" w14:textId="17F8A711" w:rsidR="0000624E" w:rsidRPr="00A32B88" w:rsidRDefault="0000624E" w:rsidP="00636A52">
            <w:pPr>
              <w:widowControl/>
              <w:spacing w:beforeLines="50" w:before="156" w:afterLines="50" w:after="156"/>
              <w:jc w:val="left"/>
              <w:rPr>
                <w:rFonts w:ascii="宋体" w:eastAsia="宋体" w:hAnsi="宋体"/>
                <w:szCs w:val="21"/>
              </w:rPr>
            </w:pPr>
            <w:r w:rsidRPr="00A32B88">
              <w:rPr>
                <w:rFonts w:ascii="宋体" w:eastAsia="宋体" w:hAnsi="宋体" w:hint="eastAsia"/>
                <w:szCs w:val="21"/>
              </w:rPr>
              <w:t>第</w:t>
            </w:r>
            <w:r w:rsidR="00636A52">
              <w:rPr>
                <w:rFonts w:ascii="宋体" w:eastAsia="宋体" w:hAnsi="宋体" w:hint="eastAsia"/>
                <w:szCs w:val="21"/>
              </w:rPr>
              <w:t>3</w:t>
            </w:r>
            <w:r w:rsidRPr="00A32B88">
              <w:rPr>
                <w:rFonts w:ascii="宋体" w:eastAsia="宋体" w:hAnsi="宋体" w:hint="eastAsia"/>
                <w:szCs w:val="21"/>
              </w:rPr>
              <w:t xml:space="preserve">章  </w:t>
            </w:r>
            <w:r w:rsidR="00636A52">
              <w:rPr>
                <w:rFonts w:ascii="宋体" w:eastAsia="宋体" w:hAnsi="宋体" w:hint="eastAsia"/>
                <w:szCs w:val="21"/>
              </w:rPr>
              <w:t>中值定理与导数的应用</w:t>
            </w:r>
          </w:p>
        </w:tc>
        <w:tc>
          <w:tcPr>
            <w:tcW w:w="3261" w:type="dxa"/>
            <w:vAlign w:val="center"/>
          </w:tcPr>
          <w:p w14:paraId="41549E1E" w14:textId="5370536F" w:rsidR="0000624E" w:rsidRPr="00A32B88" w:rsidRDefault="0000624E" w:rsidP="00A32B88">
            <w:pPr>
              <w:rPr>
                <w:rFonts w:ascii="宋体" w:eastAsia="宋体" w:hAnsi="宋体"/>
                <w:szCs w:val="21"/>
              </w:rPr>
            </w:pPr>
            <w:r w:rsidRPr="00A32B88">
              <w:rPr>
                <w:rFonts w:ascii="宋体" w:eastAsia="宋体" w:hAnsi="宋体" w:hint="eastAsia"/>
                <w:szCs w:val="21"/>
              </w:rPr>
              <w:t>§</w:t>
            </w:r>
            <w:r w:rsidR="00636A52">
              <w:rPr>
                <w:rFonts w:ascii="宋体" w:eastAsia="宋体" w:hAnsi="宋体" w:hint="eastAsia"/>
                <w:szCs w:val="21"/>
              </w:rPr>
              <w:t>3</w:t>
            </w:r>
            <w:r w:rsidRPr="00A32B88">
              <w:rPr>
                <w:rFonts w:ascii="宋体" w:eastAsia="宋体" w:hAnsi="宋体" w:hint="eastAsia"/>
                <w:szCs w:val="21"/>
              </w:rPr>
              <w:t xml:space="preserve">.1 </w:t>
            </w:r>
            <w:r w:rsidR="00636A52">
              <w:rPr>
                <w:rFonts w:ascii="宋体" w:eastAsia="宋体" w:hAnsi="宋体" w:hint="eastAsia"/>
                <w:szCs w:val="21"/>
              </w:rPr>
              <w:t>微分中值定理及其应用</w:t>
            </w:r>
          </w:p>
          <w:p w14:paraId="75BBA2A3" w14:textId="74E23FC2" w:rsidR="0000624E" w:rsidRPr="00A32B88" w:rsidRDefault="0000624E" w:rsidP="00A32B88">
            <w:pPr>
              <w:rPr>
                <w:rFonts w:ascii="宋体" w:eastAsia="宋体" w:hAnsi="宋体"/>
                <w:szCs w:val="21"/>
              </w:rPr>
            </w:pPr>
            <w:r w:rsidRPr="00A32B88">
              <w:rPr>
                <w:rFonts w:ascii="宋体" w:eastAsia="宋体" w:hAnsi="宋体" w:hint="eastAsia"/>
                <w:szCs w:val="21"/>
              </w:rPr>
              <w:t>§</w:t>
            </w:r>
            <w:r w:rsidR="00636A52">
              <w:rPr>
                <w:rFonts w:ascii="宋体" w:eastAsia="宋体" w:hAnsi="宋体" w:hint="eastAsia"/>
                <w:szCs w:val="21"/>
              </w:rPr>
              <w:t>3</w:t>
            </w:r>
            <w:r w:rsidRPr="00A32B88">
              <w:rPr>
                <w:rFonts w:ascii="宋体" w:eastAsia="宋体" w:hAnsi="宋体" w:hint="eastAsia"/>
                <w:szCs w:val="21"/>
              </w:rPr>
              <w:t>.2</w:t>
            </w:r>
            <w:r w:rsidR="00F72109">
              <w:rPr>
                <w:rFonts w:ascii="宋体" w:eastAsia="宋体" w:hAnsi="宋体" w:hint="eastAsia"/>
                <w:szCs w:val="21"/>
              </w:rPr>
              <w:t>未定式的极限 泰勒公式</w:t>
            </w:r>
          </w:p>
          <w:p w14:paraId="64BE99C0" w14:textId="178B4C35" w:rsidR="0000624E" w:rsidRPr="00A32B88" w:rsidRDefault="0000624E" w:rsidP="00A32B88">
            <w:pPr>
              <w:rPr>
                <w:rFonts w:ascii="宋体" w:eastAsia="宋体" w:hAnsi="宋体"/>
                <w:szCs w:val="21"/>
              </w:rPr>
            </w:pPr>
            <w:r w:rsidRPr="00A32B88">
              <w:rPr>
                <w:rFonts w:ascii="宋体" w:eastAsia="宋体" w:hAnsi="宋体" w:hint="eastAsia"/>
                <w:szCs w:val="21"/>
              </w:rPr>
              <w:t>§</w:t>
            </w:r>
            <w:r w:rsidR="00F72109">
              <w:rPr>
                <w:rFonts w:ascii="宋体" w:eastAsia="宋体" w:hAnsi="宋体" w:hint="eastAsia"/>
                <w:szCs w:val="21"/>
              </w:rPr>
              <w:t>3</w:t>
            </w:r>
            <w:r w:rsidRPr="00A32B88">
              <w:rPr>
                <w:rFonts w:ascii="宋体" w:eastAsia="宋体" w:hAnsi="宋体" w:hint="eastAsia"/>
                <w:szCs w:val="21"/>
              </w:rPr>
              <w:t xml:space="preserve">.3 </w:t>
            </w:r>
            <w:r w:rsidR="00F72109">
              <w:rPr>
                <w:rFonts w:ascii="宋体" w:eastAsia="宋体" w:hAnsi="宋体" w:hint="eastAsia"/>
                <w:szCs w:val="21"/>
              </w:rPr>
              <w:t>函数的性态</w:t>
            </w:r>
            <w:r w:rsidRPr="00A32B88">
              <w:rPr>
                <w:rFonts w:ascii="宋体" w:eastAsia="宋体" w:hAnsi="宋体" w:hint="eastAsia"/>
                <w:szCs w:val="21"/>
              </w:rPr>
              <w:tab/>
            </w:r>
          </w:p>
          <w:p w14:paraId="5896C17D" w14:textId="09A075EE" w:rsidR="0000624E" w:rsidRPr="00A32B88" w:rsidRDefault="0000624E" w:rsidP="00A32B88">
            <w:pPr>
              <w:rPr>
                <w:rFonts w:ascii="宋体" w:eastAsia="宋体" w:hAnsi="宋体"/>
                <w:szCs w:val="21"/>
              </w:rPr>
            </w:pPr>
            <w:r w:rsidRPr="00A32B88">
              <w:rPr>
                <w:rFonts w:ascii="宋体" w:eastAsia="宋体" w:hAnsi="宋体" w:hint="eastAsia"/>
                <w:szCs w:val="21"/>
              </w:rPr>
              <w:t>§</w:t>
            </w:r>
            <w:r w:rsidR="00F72109">
              <w:rPr>
                <w:rFonts w:ascii="宋体" w:eastAsia="宋体" w:hAnsi="宋体" w:hint="eastAsia"/>
                <w:szCs w:val="21"/>
              </w:rPr>
              <w:t>3</w:t>
            </w:r>
            <w:r w:rsidRPr="00A32B88">
              <w:rPr>
                <w:rFonts w:ascii="宋体" w:eastAsia="宋体" w:hAnsi="宋体"/>
                <w:szCs w:val="21"/>
              </w:rPr>
              <w:t xml:space="preserve">.4 </w:t>
            </w:r>
            <w:r w:rsidRPr="00A32B88">
              <w:rPr>
                <w:rFonts w:ascii="宋体" w:eastAsia="宋体" w:hAnsi="宋体" w:hint="eastAsia"/>
                <w:szCs w:val="21"/>
              </w:rPr>
              <w:t>本章回顾</w:t>
            </w:r>
          </w:p>
        </w:tc>
        <w:tc>
          <w:tcPr>
            <w:tcW w:w="708" w:type="dxa"/>
            <w:vAlign w:val="center"/>
          </w:tcPr>
          <w:p w14:paraId="2A89ACEE" w14:textId="43F0C77E"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636A52">
              <w:rPr>
                <w:rFonts w:ascii="宋体" w:eastAsia="宋体" w:hAnsi="宋体"/>
                <w:szCs w:val="21"/>
              </w:rPr>
              <w:t>0</w:t>
            </w:r>
          </w:p>
        </w:tc>
        <w:tc>
          <w:tcPr>
            <w:tcW w:w="1418" w:type="dxa"/>
            <w:vAlign w:val="center"/>
          </w:tcPr>
          <w:p w14:paraId="39D85C44" w14:textId="499025C5" w:rsidR="0000624E" w:rsidRDefault="00A134F6" w:rsidP="00A134F6">
            <w:pPr>
              <w:widowControl/>
              <w:spacing w:beforeLines="50" w:before="156" w:afterLines="50" w:after="156"/>
              <w:jc w:val="left"/>
              <w:rPr>
                <w:rFonts w:ascii="宋体" w:eastAsia="宋体" w:hAnsi="宋体"/>
                <w:szCs w:val="21"/>
              </w:rPr>
            </w:pPr>
            <w:r>
              <w:rPr>
                <w:rFonts w:ascii="宋体" w:eastAsia="宋体" w:hAnsi="宋体" w:hint="eastAsia"/>
                <w:szCs w:val="21"/>
              </w:rPr>
              <w:t>泰勒公式不作考试要求</w:t>
            </w:r>
          </w:p>
          <w:p w14:paraId="0CC362E4" w14:textId="6BD8CF46" w:rsidR="008F6AFB" w:rsidRPr="003B3E91" w:rsidRDefault="008F6AFB" w:rsidP="00DD7B5F">
            <w:pPr>
              <w:widowControl/>
              <w:spacing w:beforeLines="50" w:before="156" w:afterLines="50" w:after="156"/>
              <w:jc w:val="center"/>
              <w:rPr>
                <w:rFonts w:ascii="宋体" w:eastAsia="宋体" w:hAnsi="宋体"/>
                <w:szCs w:val="21"/>
              </w:rPr>
            </w:pPr>
          </w:p>
        </w:tc>
      </w:tr>
      <w:tr w:rsidR="0000624E" w:rsidRPr="00D715F7" w14:paraId="58400FF1" w14:textId="77777777" w:rsidTr="00517939">
        <w:trPr>
          <w:trHeight w:val="340"/>
          <w:jc w:val="center"/>
        </w:trPr>
        <w:tc>
          <w:tcPr>
            <w:tcW w:w="846" w:type="dxa"/>
            <w:vAlign w:val="center"/>
          </w:tcPr>
          <w:p w14:paraId="4913A50D" w14:textId="23ABEB9D" w:rsidR="0000624E"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510EB6">
              <w:rPr>
                <w:rFonts w:ascii="宋体" w:eastAsia="宋体" w:hAnsi="宋体"/>
                <w:szCs w:val="21"/>
              </w:rPr>
              <w:t>2</w:t>
            </w:r>
            <w:r>
              <w:rPr>
                <w:rFonts w:ascii="宋体" w:eastAsia="宋体" w:hAnsi="宋体" w:hint="eastAsia"/>
                <w:szCs w:val="21"/>
              </w:rPr>
              <w:t>-1</w:t>
            </w:r>
            <w:r w:rsidR="00510EB6">
              <w:rPr>
                <w:rFonts w:ascii="宋体" w:eastAsia="宋体" w:hAnsi="宋体"/>
                <w:szCs w:val="21"/>
              </w:rPr>
              <w:t>3</w:t>
            </w:r>
          </w:p>
        </w:tc>
        <w:tc>
          <w:tcPr>
            <w:tcW w:w="456" w:type="dxa"/>
            <w:vAlign w:val="center"/>
          </w:tcPr>
          <w:p w14:paraId="11AFBFD0"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1E5E4B1B" w14:textId="60375875" w:rsidR="0000624E" w:rsidRPr="00401D8A" w:rsidRDefault="0000624E"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w:t>
            </w:r>
            <w:r w:rsidR="00510EB6">
              <w:rPr>
                <w:rFonts w:ascii="宋体" w:eastAsia="宋体" w:hAnsi="宋体" w:hint="eastAsia"/>
                <w:szCs w:val="21"/>
              </w:rPr>
              <w:t>4</w:t>
            </w:r>
            <w:r w:rsidRPr="00401D8A">
              <w:rPr>
                <w:rFonts w:ascii="宋体" w:eastAsia="宋体" w:hAnsi="宋体" w:hint="eastAsia"/>
                <w:szCs w:val="21"/>
              </w:rPr>
              <w:t xml:space="preserve">章 </w:t>
            </w:r>
            <w:r w:rsidR="00510EB6">
              <w:rPr>
                <w:rFonts w:ascii="宋体" w:eastAsia="宋体" w:hAnsi="宋体" w:hint="eastAsia"/>
                <w:szCs w:val="21"/>
              </w:rPr>
              <w:t>不定积分</w:t>
            </w:r>
          </w:p>
        </w:tc>
        <w:tc>
          <w:tcPr>
            <w:tcW w:w="3261" w:type="dxa"/>
            <w:vAlign w:val="center"/>
          </w:tcPr>
          <w:p w14:paraId="31819889" w14:textId="3A98FB61" w:rsidR="0000624E"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00510EB6">
              <w:rPr>
                <w:rFonts w:ascii="宋体" w:eastAsia="宋体" w:hAnsi="宋体" w:hint="eastAsia"/>
                <w:szCs w:val="21"/>
              </w:rPr>
              <w:t>4</w:t>
            </w:r>
            <w:r w:rsidRPr="00401D8A">
              <w:rPr>
                <w:rFonts w:ascii="宋体" w:eastAsia="宋体" w:hAnsi="宋体" w:hint="eastAsia"/>
                <w:szCs w:val="21"/>
              </w:rPr>
              <w:t xml:space="preserve">.1 </w:t>
            </w:r>
            <w:r w:rsidR="00510EB6">
              <w:rPr>
                <w:rFonts w:ascii="宋体" w:eastAsia="宋体" w:hAnsi="宋体" w:hint="eastAsia"/>
                <w:szCs w:val="21"/>
              </w:rPr>
              <w:t>不定积分的基本概念</w:t>
            </w:r>
          </w:p>
          <w:p w14:paraId="27EB72A3" w14:textId="341158E8" w:rsidR="0000624E"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00510EB6">
              <w:rPr>
                <w:rFonts w:ascii="宋体" w:eastAsia="宋体" w:hAnsi="宋体" w:hint="eastAsia"/>
                <w:szCs w:val="21"/>
              </w:rPr>
              <w:t>4</w:t>
            </w:r>
            <w:r w:rsidRPr="00401D8A">
              <w:rPr>
                <w:rFonts w:ascii="宋体" w:eastAsia="宋体" w:hAnsi="宋体" w:hint="eastAsia"/>
                <w:szCs w:val="21"/>
              </w:rPr>
              <w:t xml:space="preserve">.2 </w:t>
            </w:r>
            <w:r w:rsidR="00510EB6">
              <w:rPr>
                <w:rFonts w:ascii="宋体" w:eastAsia="宋体" w:hAnsi="宋体" w:hint="eastAsia"/>
                <w:szCs w:val="21"/>
              </w:rPr>
              <w:t>换元法和分部积分法</w:t>
            </w:r>
          </w:p>
          <w:p w14:paraId="3AD334B2" w14:textId="6860153A" w:rsidR="00510EB6" w:rsidRDefault="00510EB6"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Pr>
                <w:rFonts w:ascii="宋体" w:eastAsia="宋体" w:hAnsi="宋体" w:hint="eastAsia"/>
                <w:szCs w:val="21"/>
              </w:rPr>
              <w:t>4</w:t>
            </w:r>
            <w:r w:rsidRPr="00401D8A">
              <w:rPr>
                <w:rFonts w:ascii="宋体" w:eastAsia="宋体" w:hAnsi="宋体" w:hint="eastAsia"/>
                <w:szCs w:val="21"/>
              </w:rPr>
              <w:t>.</w:t>
            </w:r>
            <w:r>
              <w:rPr>
                <w:rFonts w:ascii="宋体" w:eastAsia="宋体" w:hAnsi="宋体"/>
                <w:szCs w:val="21"/>
              </w:rPr>
              <w:t>3</w:t>
            </w:r>
            <w:r w:rsidRPr="00401D8A">
              <w:rPr>
                <w:rFonts w:ascii="宋体" w:eastAsia="宋体" w:hAnsi="宋体" w:hint="eastAsia"/>
                <w:szCs w:val="21"/>
              </w:rPr>
              <w:t xml:space="preserve"> </w:t>
            </w:r>
            <w:r>
              <w:rPr>
                <w:rFonts w:ascii="宋体" w:eastAsia="宋体" w:hAnsi="宋体" w:hint="eastAsia"/>
                <w:szCs w:val="21"/>
              </w:rPr>
              <w:t>特殊类型函数的不定积分</w:t>
            </w:r>
          </w:p>
          <w:p w14:paraId="22741BA9" w14:textId="75E1910F" w:rsidR="0000624E" w:rsidRPr="00401D8A" w:rsidRDefault="0000624E" w:rsidP="00401D8A">
            <w:pPr>
              <w:widowControl/>
              <w:spacing w:beforeLines="50" w:before="156" w:afterLines="50" w:after="156"/>
              <w:rPr>
                <w:rFonts w:ascii="宋体" w:eastAsia="宋体" w:hAnsi="宋体"/>
                <w:szCs w:val="21"/>
              </w:rPr>
            </w:pPr>
            <w:r w:rsidRPr="00401D8A">
              <w:rPr>
                <w:rFonts w:ascii="宋体" w:eastAsia="宋体" w:hAnsi="宋体" w:hint="eastAsia"/>
                <w:szCs w:val="21"/>
              </w:rPr>
              <w:t>§</w:t>
            </w:r>
            <w:r w:rsidR="00510EB6">
              <w:rPr>
                <w:rFonts w:ascii="宋体" w:eastAsia="宋体" w:hAnsi="宋体" w:hint="eastAsia"/>
                <w:szCs w:val="21"/>
              </w:rPr>
              <w:t>4</w:t>
            </w:r>
            <w:r w:rsidRPr="00401D8A">
              <w:rPr>
                <w:rFonts w:ascii="宋体" w:eastAsia="宋体" w:hAnsi="宋体" w:hint="eastAsia"/>
                <w:szCs w:val="21"/>
              </w:rPr>
              <w:t>.4 本章回顾</w:t>
            </w:r>
          </w:p>
        </w:tc>
        <w:tc>
          <w:tcPr>
            <w:tcW w:w="708" w:type="dxa"/>
            <w:vAlign w:val="center"/>
          </w:tcPr>
          <w:p w14:paraId="5B55D57F" w14:textId="424CB0C0"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4A715E">
              <w:rPr>
                <w:rFonts w:ascii="宋体" w:eastAsia="宋体" w:hAnsi="宋体"/>
                <w:szCs w:val="21"/>
              </w:rPr>
              <w:t>0</w:t>
            </w:r>
          </w:p>
        </w:tc>
        <w:tc>
          <w:tcPr>
            <w:tcW w:w="1418" w:type="dxa"/>
            <w:vAlign w:val="center"/>
          </w:tcPr>
          <w:p w14:paraId="30200A83" w14:textId="77777777" w:rsidR="0000624E" w:rsidRPr="003B3E91" w:rsidRDefault="0000624E" w:rsidP="00DD7B5F">
            <w:pPr>
              <w:widowControl/>
              <w:spacing w:beforeLines="50" w:before="156" w:afterLines="50" w:after="156"/>
              <w:jc w:val="center"/>
              <w:rPr>
                <w:rFonts w:ascii="宋体" w:eastAsia="宋体" w:hAnsi="宋体"/>
                <w:szCs w:val="21"/>
              </w:rPr>
            </w:pPr>
          </w:p>
        </w:tc>
      </w:tr>
      <w:tr w:rsidR="0000624E" w:rsidRPr="00D715F7" w14:paraId="6F2F2894" w14:textId="77777777" w:rsidTr="00517939">
        <w:trPr>
          <w:trHeight w:val="340"/>
          <w:jc w:val="center"/>
        </w:trPr>
        <w:tc>
          <w:tcPr>
            <w:tcW w:w="846" w:type="dxa"/>
            <w:vAlign w:val="center"/>
          </w:tcPr>
          <w:p w14:paraId="731E82FE" w14:textId="469A8932" w:rsidR="0000624E" w:rsidRDefault="00BD6CCB" w:rsidP="00DD7B5F">
            <w:pPr>
              <w:widowControl/>
              <w:spacing w:beforeLines="50" w:before="156" w:afterLines="50" w:after="156"/>
              <w:jc w:val="center"/>
              <w:rPr>
                <w:rFonts w:ascii="宋体" w:eastAsia="宋体" w:hAnsi="宋体"/>
                <w:szCs w:val="21"/>
              </w:rPr>
            </w:pPr>
            <w:r>
              <w:rPr>
                <w:rFonts w:ascii="宋体" w:eastAsia="宋体" w:hAnsi="宋体"/>
                <w:szCs w:val="21"/>
              </w:rPr>
              <w:t>1</w:t>
            </w:r>
            <w:r w:rsidR="002F4DE4">
              <w:rPr>
                <w:rFonts w:ascii="宋体" w:eastAsia="宋体" w:hAnsi="宋体"/>
                <w:szCs w:val="21"/>
              </w:rPr>
              <w:t>4</w:t>
            </w:r>
            <w:r>
              <w:rPr>
                <w:rFonts w:ascii="宋体" w:eastAsia="宋体" w:hAnsi="宋体"/>
                <w:szCs w:val="21"/>
              </w:rPr>
              <w:t>-</w:t>
            </w:r>
            <w:r w:rsidR="0000624E">
              <w:rPr>
                <w:rFonts w:ascii="宋体" w:eastAsia="宋体" w:hAnsi="宋体" w:hint="eastAsia"/>
                <w:szCs w:val="21"/>
              </w:rPr>
              <w:t>16</w:t>
            </w:r>
          </w:p>
        </w:tc>
        <w:tc>
          <w:tcPr>
            <w:tcW w:w="456" w:type="dxa"/>
            <w:vAlign w:val="center"/>
          </w:tcPr>
          <w:p w14:paraId="74943DE3"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761711CA" w14:textId="11C322CB" w:rsidR="0000624E" w:rsidRPr="00401D8A" w:rsidRDefault="0000624E" w:rsidP="00DD7B5F">
            <w:pPr>
              <w:widowControl/>
              <w:spacing w:beforeLines="50" w:before="156" w:afterLines="50" w:after="156"/>
              <w:jc w:val="center"/>
              <w:rPr>
                <w:rFonts w:ascii="宋体" w:eastAsia="宋体" w:hAnsi="宋体"/>
                <w:szCs w:val="21"/>
              </w:rPr>
            </w:pPr>
            <w:r w:rsidRPr="00401D8A">
              <w:rPr>
                <w:rFonts w:ascii="宋体" w:eastAsia="宋体" w:hAnsi="宋体" w:hint="eastAsia"/>
                <w:szCs w:val="21"/>
              </w:rPr>
              <w:t>第</w:t>
            </w:r>
            <w:r w:rsidR="00517939">
              <w:rPr>
                <w:rFonts w:ascii="宋体" w:eastAsia="宋体" w:hAnsi="宋体"/>
                <w:szCs w:val="21"/>
              </w:rPr>
              <w:t>5</w:t>
            </w:r>
            <w:r w:rsidRPr="00401D8A">
              <w:rPr>
                <w:rFonts w:ascii="宋体" w:eastAsia="宋体" w:hAnsi="宋体" w:hint="eastAsia"/>
                <w:szCs w:val="21"/>
              </w:rPr>
              <w:t xml:space="preserve">章 </w:t>
            </w:r>
            <w:r w:rsidR="00517939">
              <w:rPr>
                <w:rFonts w:ascii="宋体" w:eastAsia="宋体" w:hAnsi="宋体" w:hint="eastAsia"/>
                <w:szCs w:val="21"/>
              </w:rPr>
              <w:t>定积分及其应用</w:t>
            </w:r>
            <w:r w:rsidRPr="00401D8A">
              <w:rPr>
                <w:rFonts w:ascii="宋体" w:eastAsia="宋体" w:hAnsi="宋体" w:hint="eastAsia"/>
                <w:szCs w:val="21"/>
              </w:rPr>
              <w:tab/>
            </w:r>
          </w:p>
        </w:tc>
        <w:tc>
          <w:tcPr>
            <w:tcW w:w="3261" w:type="dxa"/>
            <w:vAlign w:val="center"/>
          </w:tcPr>
          <w:p w14:paraId="2C1EC578" w14:textId="0D281BA8" w:rsidR="00517939" w:rsidRPr="00FE2BFB" w:rsidRDefault="00517939" w:rsidP="00517939">
            <w:pPr>
              <w:rPr>
                <w:rFonts w:ascii="宋体" w:eastAsia="宋体" w:hAnsi="宋体"/>
                <w:szCs w:val="21"/>
              </w:rPr>
            </w:pPr>
            <w:r w:rsidRPr="00FE2BFB">
              <w:rPr>
                <w:rFonts w:ascii="宋体" w:eastAsia="宋体" w:hAnsi="宋体" w:hint="eastAsia"/>
                <w:szCs w:val="21"/>
              </w:rPr>
              <w:t>§</w:t>
            </w:r>
            <w:r>
              <w:rPr>
                <w:rFonts w:ascii="宋体" w:eastAsia="宋体" w:hAnsi="宋体" w:hint="eastAsia"/>
                <w:szCs w:val="21"/>
              </w:rPr>
              <w:t>1</w:t>
            </w:r>
            <w:r w:rsidRPr="00FE2BFB">
              <w:rPr>
                <w:rFonts w:ascii="宋体" w:eastAsia="宋体" w:hAnsi="宋体" w:hint="eastAsia"/>
                <w:szCs w:val="21"/>
              </w:rPr>
              <w:t xml:space="preserve">.1 </w:t>
            </w:r>
            <w:r>
              <w:rPr>
                <w:rFonts w:ascii="宋体" w:eastAsia="宋体" w:hAnsi="宋体" w:hint="eastAsia"/>
                <w:szCs w:val="21"/>
              </w:rPr>
              <w:t>定积分的概念与性质</w:t>
            </w:r>
          </w:p>
          <w:p w14:paraId="338A458A" w14:textId="3AAC1D99" w:rsidR="00517939" w:rsidRDefault="00517939" w:rsidP="00517939">
            <w:pPr>
              <w:rPr>
                <w:rFonts w:ascii="宋体" w:eastAsia="宋体" w:hAnsi="宋体"/>
                <w:szCs w:val="21"/>
              </w:rPr>
            </w:pPr>
            <w:r w:rsidRPr="00FE2BFB">
              <w:rPr>
                <w:rFonts w:ascii="宋体" w:eastAsia="宋体" w:hAnsi="宋体" w:hint="eastAsia"/>
                <w:szCs w:val="21"/>
              </w:rPr>
              <w:t>§</w:t>
            </w:r>
            <w:r>
              <w:rPr>
                <w:rFonts w:ascii="宋体" w:eastAsia="宋体" w:hAnsi="宋体" w:hint="eastAsia"/>
                <w:szCs w:val="21"/>
              </w:rPr>
              <w:t>1</w:t>
            </w:r>
            <w:r w:rsidRPr="00FE2BFB">
              <w:rPr>
                <w:rFonts w:ascii="宋体" w:eastAsia="宋体" w:hAnsi="宋体" w:hint="eastAsia"/>
                <w:szCs w:val="21"/>
              </w:rPr>
              <w:t>.2</w:t>
            </w:r>
            <w:r>
              <w:rPr>
                <w:rFonts w:ascii="宋体" w:eastAsia="宋体" w:hAnsi="宋体"/>
                <w:szCs w:val="21"/>
              </w:rPr>
              <w:t xml:space="preserve"> </w:t>
            </w:r>
            <w:r>
              <w:rPr>
                <w:rFonts w:ascii="宋体" w:eastAsia="宋体" w:hAnsi="宋体" w:hint="eastAsia"/>
                <w:szCs w:val="21"/>
              </w:rPr>
              <w:t>微积分基本定理</w:t>
            </w:r>
          </w:p>
          <w:p w14:paraId="47EA9359" w14:textId="5D61A238" w:rsidR="00517939" w:rsidRPr="00FE2BFB"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5</w:t>
            </w:r>
            <w:r w:rsidRPr="00FE2BFB">
              <w:rPr>
                <w:rFonts w:ascii="宋体" w:eastAsia="宋体" w:hAnsi="宋体"/>
                <w:szCs w:val="21"/>
              </w:rPr>
              <w:t>.</w:t>
            </w:r>
            <w:r>
              <w:rPr>
                <w:rFonts w:ascii="宋体" w:eastAsia="宋体" w:hAnsi="宋体"/>
                <w:szCs w:val="21"/>
              </w:rPr>
              <w:t xml:space="preserve">3 </w:t>
            </w:r>
            <w:r>
              <w:rPr>
                <w:rFonts w:ascii="宋体" w:eastAsia="宋体" w:hAnsi="宋体" w:hint="eastAsia"/>
                <w:szCs w:val="21"/>
              </w:rPr>
              <w:t>换元法和分部积分法</w:t>
            </w:r>
          </w:p>
          <w:p w14:paraId="5A9A9AC5" w14:textId="3546D6FC" w:rsidR="00517939"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5</w:t>
            </w:r>
            <w:r w:rsidRPr="00FE2BFB">
              <w:rPr>
                <w:rFonts w:ascii="宋体" w:eastAsia="宋体" w:hAnsi="宋体"/>
                <w:szCs w:val="21"/>
              </w:rPr>
              <w:t>.</w:t>
            </w:r>
            <w:r>
              <w:rPr>
                <w:rFonts w:ascii="宋体" w:eastAsia="宋体" w:hAnsi="宋体"/>
                <w:szCs w:val="21"/>
              </w:rPr>
              <w:t>4</w:t>
            </w:r>
            <w:r w:rsidRPr="00FE2BFB">
              <w:rPr>
                <w:rFonts w:ascii="宋体" w:eastAsia="宋体" w:hAnsi="宋体"/>
                <w:szCs w:val="21"/>
              </w:rPr>
              <w:t xml:space="preserve"> </w:t>
            </w:r>
            <w:r>
              <w:rPr>
                <w:rFonts w:ascii="宋体" w:eastAsia="宋体" w:hAnsi="宋体" w:hint="eastAsia"/>
                <w:szCs w:val="21"/>
              </w:rPr>
              <w:t>定积分的应用</w:t>
            </w:r>
          </w:p>
          <w:p w14:paraId="1B98FB1A" w14:textId="0652EFF3" w:rsidR="00517939"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 xml:space="preserve">5.5 </w:t>
            </w:r>
            <w:r>
              <w:rPr>
                <w:rFonts w:ascii="宋体" w:eastAsia="宋体" w:hAnsi="宋体" w:hint="eastAsia"/>
                <w:szCs w:val="21"/>
              </w:rPr>
              <w:t>反常积分</w:t>
            </w:r>
          </w:p>
          <w:p w14:paraId="6E127AF9" w14:textId="49BD43D4" w:rsidR="0000624E" w:rsidRPr="00401D8A" w:rsidRDefault="00517939" w:rsidP="00517939">
            <w:pPr>
              <w:rPr>
                <w:rFonts w:ascii="宋体" w:eastAsia="宋体" w:hAnsi="宋体"/>
                <w:szCs w:val="21"/>
              </w:rPr>
            </w:pPr>
            <w:r w:rsidRPr="00FE2BFB">
              <w:rPr>
                <w:rFonts w:ascii="宋体" w:eastAsia="宋体" w:hAnsi="宋体"/>
                <w:szCs w:val="21"/>
              </w:rPr>
              <w:t>§</w:t>
            </w:r>
            <w:r>
              <w:rPr>
                <w:rFonts w:ascii="宋体" w:eastAsia="宋体" w:hAnsi="宋体"/>
                <w:szCs w:val="21"/>
              </w:rPr>
              <w:t>5</w:t>
            </w:r>
            <w:r w:rsidRPr="00FE2BFB">
              <w:rPr>
                <w:rFonts w:ascii="宋体" w:eastAsia="宋体" w:hAnsi="宋体" w:hint="eastAsia"/>
                <w:szCs w:val="21"/>
              </w:rPr>
              <w:t>.</w:t>
            </w:r>
            <w:r>
              <w:rPr>
                <w:rFonts w:ascii="宋体" w:eastAsia="宋体" w:hAnsi="宋体"/>
                <w:szCs w:val="21"/>
              </w:rPr>
              <w:t>6</w:t>
            </w:r>
            <w:r w:rsidRPr="00FE2BFB">
              <w:rPr>
                <w:rFonts w:ascii="宋体" w:eastAsia="宋体" w:hAnsi="宋体" w:hint="eastAsia"/>
                <w:szCs w:val="21"/>
              </w:rPr>
              <w:t xml:space="preserve"> 本章回顾</w:t>
            </w:r>
            <w:r w:rsidRPr="00FE2BFB">
              <w:rPr>
                <w:rFonts w:ascii="宋体" w:eastAsia="宋体" w:hAnsi="宋体" w:hint="eastAsia"/>
                <w:szCs w:val="21"/>
              </w:rPr>
              <w:tab/>
            </w:r>
          </w:p>
        </w:tc>
        <w:tc>
          <w:tcPr>
            <w:tcW w:w="708" w:type="dxa"/>
            <w:vAlign w:val="center"/>
          </w:tcPr>
          <w:p w14:paraId="5604A7C1" w14:textId="6BE73605" w:rsidR="0000624E" w:rsidRPr="003B3E91" w:rsidRDefault="002F4DE4" w:rsidP="00DD7B5F">
            <w:pPr>
              <w:widowControl/>
              <w:spacing w:beforeLines="50" w:before="156" w:afterLines="50" w:after="156"/>
              <w:jc w:val="center"/>
              <w:rPr>
                <w:rFonts w:ascii="宋体" w:eastAsia="宋体" w:hAnsi="宋体"/>
                <w:szCs w:val="21"/>
              </w:rPr>
            </w:pPr>
            <w:r>
              <w:rPr>
                <w:rFonts w:ascii="宋体" w:eastAsia="宋体" w:hAnsi="宋体"/>
                <w:szCs w:val="21"/>
              </w:rPr>
              <w:t>15</w:t>
            </w:r>
          </w:p>
        </w:tc>
        <w:tc>
          <w:tcPr>
            <w:tcW w:w="1418" w:type="dxa"/>
            <w:vAlign w:val="center"/>
          </w:tcPr>
          <w:p w14:paraId="3F5D0900" w14:textId="77777777" w:rsidR="0000624E" w:rsidRPr="003B3E91" w:rsidRDefault="0000624E" w:rsidP="00DD7B5F">
            <w:pPr>
              <w:widowControl/>
              <w:spacing w:beforeLines="50" w:before="156" w:afterLines="50" w:after="156"/>
              <w:jc w:val="center"/>
              <w:rPr>
                <w:rFonts w:ascii="宋体" w:eastAsia="宋体" w:hAnsi="宋体"/>
                <w:szCs w:val="21"/>
              </w:rPr>
            </w:pPr>
          </w:p>
        </w:tc>
      </w:tr>
      <w:tr w:rsidR="0000624E" w:rsidRPr="00D715F7" w14:paraId="618882E1" w14:textId="77777777" w:rsidTr="00517939">
        <w:trPr>
          <w:trHeight w:val="340"/>
          <w:jc w:val="center"/>
        </w:trPr>
        <w:tc>
          <w:tcPr>
            <w:tcW w:w="846" w:type="dxa"/>
            <w:vAlign w:val="center"/>
          </w:tcPr>
          <w:p w14:paraId="30A2BF98" w14:textId="6720BC85" w:rsidR="0000624E" w:rsidRPr="00D715F7" w:rsidRDefault="0000624E" w:rsidP="0056577D">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456" w:type="dxa"/>
            <w:vAlign w:val="center"/>
          </w:tcPr>
          <w:p w14:paraId="6E9CEBB4" w14:textId="77777777" w:rsidR="0000624E" w:rsidRPr="003B3E91" w:rsidRDefault="0000624E" w:rsidP="00DD7B5F">
            <w:pPr>
              <w:widowControl/>
              <w:spacing w:beforeLines="50" w:before="156" w:afterLines="50" w:after="156"/>
              <w:jc w:val="center"/>
              <w:rPr>
                <w:rFonts w:ascii="宋体" w:eastAsia="宋体" w:hAnsi="宋体"/>
                <w:szCs w:val="21"/>
              </w:rPr>
            </w:pPr>
          </w:p>
        </w:tc>
        <w:tc>
          <w:tcPr>
            <w:tcW w:w="1528" w:type="dxa"/>
            <w:vAlign w:val="center"/>
          </w:tcPr>
          <w:p w14:paraId="150B4F28" w14:textId="7CDCFC25" w:rsidR="0000624E" w:rsidRPr="003B3E91" w:rsidRDefault="0000624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总复习</w:t>
            </w:r>
          </w:p>
        </w:tc>
        <w:tc>
          <w:tcPr>
            <w:tcW w:w="3261" w:type="dxa"/>
            <w:vAlign w:val="center"/>
          </w:tcPr>
          <w:p w14:paraId="6DE86142" w14:textId="46D8A905" w:rsidR="0000624E" w:rsidRPr="003B3E91" w:rsidRDefault="0000624E" w:rsidP="008F6AFB">
            <w:pPr>
              <w:widowControl/>
              <w:spacing w:beforeLines="50" w:before="156" w:afterLines="50" w:after="156"/>
              <w:rPr>
                <w:rFonts w:ascii="宋体" w:eastAsia="宋体" w:hAnsi="宋体"/>
                <w:szCs w:val="21"/>
              </w:rPr>
            </w:pPr>
          </w:p>
        </w:tc>
        <w:tc>
          <w:tcPr>
            <w:tcW w:w="708" w:type="dxa"/>
            <w:vAlign w:val="center"/>
          </w:tcPr>
          <w:p w14:paraId="06E815DE" w14:textId="00E6FABB" w:rsidR="0000624E" w:rsidRPr="003B3E91" w:rsidRDefault="002F4DE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418" w:type="dxa"/>
            <w:vAlign w:val="center"/>
          </w:tcPr>
          <w:p w14:paraId="3E5F1A80" w14:textId="44C2164C" w:rsidR="0000624E" w:rsidRPr="003B3E91" w:rsidRDefault="0000624E" w:rsidP="00DD7B5F">
            <w:pPr>
              <w:widowControl/>
              <w:spacing w:beforeLines="50" w:before="156" w:afterLines="50" w:after="156"/>
              <w:jc w:val="center"/>
              <w:rPr>
                <w:rFonts w:ascii="宋体" w:eastAsia="宋体" w:hAnsi="宋体"/>
                <w:szCs w:val="21"/>
              </w:rPr>
            </w:pPr>
          </w:p>
        </w:tc>
      </w:tr>
    </w:tbl>
    <w:p w14:paraId="4D11DE89" w14:textId="65436278"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EE48ED8" w14:textId="72FC3805"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主要教材：</w:t>
      </w:r>
    </w:p>
    <w:p w14:paraId="3F1C4E6A" w14:textId="74DE783F"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bookmarkStart w:id="3" w:name="_Hlk65586406"/>
      <w:r w:rsidR="00751D11">
        <w:rPr>
          <w:rFonts w:ascii="宋体" w:eastAsia="宋体" w:hAnsi="宋体" w:hint="eastAsia"/>
        </w:rPr>
        <w:t>严亚强.高等数学</w:t>
      </w:r>
      <w:r w:rsidR="00751D11">
        <w:rPr>
          <w:rFonts w:ascii="宋体" w:eastAsia="宋体" w:hAnsi="宋体"/>
        </w:rPr>
        <w:t>:</w:t>
      </w:r>
      <w:r w:rsidR="00A26184">
        <w:rPr>
          <w:rFonts w:ascii="宋体" w:eastAsia="宋体" w:hAnsi="宋体" w:hint="eastAsia"/>
        </w:rPr>
        <w:t>上</w:t>
      </w:r>
      <w:r w:rsidR="00751D11">
        <w:rPr>
          <w:rFonts w:ascii="宋体" w:eastAsia="宋体" w:hAnsi="宋体" w:hint="eastAsia"/>
        </w:rPr>
        <w:t>.</w:t>
      </w:r>
      <w:r w:rsidR="00751D11">
        <w:rPr>
          <w:rFonts w:ascii="宋体" w:eastAsia="宋体" w:hAnsi="宋体"/>
        </w:rPr>
        <w:t xml:space="preserve"> 1</w:t>
      </w:r>
      <w:r w:rsidR="00751D11">
        <w:rPr>
          <w:rFonts w:ascii="宋体" w:eastAsia="宋体" w:hAnsi="宋体" w:hint="eastAsia"/>
        </w:rPr>
        <w:t>版.北京：高等教育出版社，2020.</w:t>
      </w:r>
      <w:bookmarkEnd w:id="3"/>
    </w:p>
    <w:p w14:paraId="3EB5ABF2" w14:textId="72D2E58E" w:rsidR="008B5E4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主要参考书目：</w:t>
      </w:r>
    </w:p>
    <w:p w14:paraId="0F8CC268" w14:textId="7E357D1B"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751D11">
        <w:rPr>
          <w:rFonts w:ascii="宋体" w:eastAsia="宋体" w:hAnsi="宋体"/>
        </w:rPr>
        <w:t xml:space="preserve">. </w:t>
      </w:r>
      <w:r w:rsidR="00751D11">
        <w:rPr>
          <w:rFonts w:ascii="宋体" w:eastAsia="宋体" w:hAnsi="宋体" w:hint="eastAsia"/>
        </w:rPr>
        <w:t>严亚强</w:t>
      </w:r>
      <w:bookmarkStart w:id="4" w:name="_Hlk65586432"/>
      <w:r w:rsidR="00751D11">
        <w:rPr>
          <w:rFonts w:ascii="宋体" w:eastAsia="宋体" w:hAnsi="宋体" w:hint="eastAsia"/>
        </w:rPr>
        <w:t>.高等数学</w:t>
      </w:r>
      <w:r w:rsidR="00751D11">
        <w:rPr>
          <w:rFonts w:ascii="宋体" w:eastAsia="宋体" w:hAnsi="宋体"/>
        </w:rPr>
        <w:t>:</w:t>
      </w:r>
      <w:r w:rsidR="00A26184">
        <w:rPr>
          <w:rFonts w:ascii="宋体" w:eastAsia="宋体" w:hAnsi="宋体" w:hint="eastAsia"/>
        </w:rPr>
        <w:t>下</w:t>
      </w:r>
      <w:r w:rsidR="00751D11">
        <w:rPr>
          <w:rFonts w:ascii="宋体" w:eastAsia="宋体" w:hAnsi="宋体" w:hint="eastAsia"/>
        </w:rPr>
        <w:t>.</w:t>
      </w:r>
      <w:r w:rsidR="00751D11">
        <w:rPr>
          <w:rFonts w:ascii="宋体" w:eastAsia="宋体" w:hAnsi="宋体"/>
        </w:rPr>
        <w:t xml:space="preserve"> 1</w:t>
      </w:r>
      <w:r w:rsidR="00751D11">
        <w:rPr>
          <w:rFonts w:ascii="宋体" w:eastAsia="宋体" w:hAnsi="宋体" w:hint="eastAsia"/>
        </w:rPr>
        <w:t>版.北京：高等教育出版社，2020.</w:t>
      </w:r>
      <w:bookmarkEnd w:id="4"/>
    </w:p>
    <w:p w14:paraId="3BF918CB" w14:textId="682E2BEF" w:rsidR="00E76E34"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E76E34">
        <w:rPr>
          <w:rFonts w:ascii="宋体" w:eastAsia="宋体" w:hAnsi="宋体" w:hint="eastAsia"/>
        </w:rPr>
        <w:t>．</w:t>
      </w:r>
      <w:bookmarkStart w:id="5" w:name="_Hlk65586499"/>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上.</w:t>
      </w:r>
      <w:r w:rsidR="00751D11">
        <w:rPr>
          <w:rFonts w:ascii="宋体" w:eastAsia="宋体" w:hAnsi="宋体"/>
        </w:rPr>
        <w:t xml:space="preserve"> </w:t>
      </w:r>
      <w:r w:rsidR="00751D11">
        <w:rPr>
          <w:rFonts w:ascii="宋体" w:eastAsia="宋体" w:hAnsi="宋体" w:hint="eastAsia"/>
        </w:rPr>
        <w:t xml:space="preserve">7版.北京：高等教育出版社，2020. </w:t>
      </w:r>
      <w:bookmarkEnd w:id="5"/>
    </w:p>
    <w:p w14:paraId="505D8D0C" w14:textId="2E3C7758" w:rsidR="00751D11" w:rsidRDefault="008B5E4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751D11">
        <w:rPr>
          <w:rFonts w:ascii="宋体" w:eastAsia="宋体" w:hAnsi="宋体" w:hint="eastAsia"/>
        </w:rPr>
        <w:t>.</w:t>
      </w:r>
      <w:r w:rsidR="00751D11">
        <w:rPr>
          <w:rFonts w:ascii="宋体" w:eastAsia="宋体" w:hAnsi="宋体"/>
        </w:rPr>
        <w:t xml:space="preserve"> </w:t>
      </w:r>
      <w:r w:rsidR="00751D11">
        <w:rPr>
          <w:rFonts w:ascii="宋体" w:eastAsia="宋体" w:hAnsi="宋体" w:hint="eastAsia"/>
        </w:rPr>
        <w:t>同济大学数学系.高等数学</w:t>
      </w:r>
      <w:r w:rsidR="00751D11">
        <w:rPr>
          <w:rFonts w:ascii="宋体" w:eastAsia="宋体" w:hAnsi="宋体"/>
        </w:rPr>
        <w:t>:</w:t>
      </w:r>
      <w:r w:rsidR="00751D11">
        <w:rPr>
          <w:rFonts w:ascii="宋体" w:eastAsia="宋体" w:hAnsi="宋体" w:hint="eastAsia"/>
        </w:rPr>
        <w:t>下.</w:t>
      </w:r>
      <w:r w:rsidR="00751D11">
        <w:rPr>
          <w:rFonts w:ascii="宋体" w:eastAsia="宋体" w:hAnsi="宋体"/>
        </w:rPr>
        <w:t xml:space="preserve"> </w:t>
      </w:r>
      <w:r w:rsidR="00751D11">
        <w:rPr>
          <w:rFonts w:ascii="宋体" w:eastAsia="宋体" w:hAnsi="宋体" w:hint="eastAsia"/>
        </w:rPr>
        <w:t>7版.北京：高等教育出版社，2020.</w:t>
      </w:r>
    </w:p>
    <w:p w14:paraId="5E38E6E1"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47FE3C59" w14:textId="65258C6E"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CFD0D84" w14:textId="7A6AC454" w:rsidR="00B362B2" w:rsidRDefault="00B61B11" w:rsidP="00B61B11">
      <w:pPr>
        <w:ind w:firstLineChars="400" w:firstLine="840"/>
        <w:rPr>
          <w:rFonts w:ascii="宋体" w:eastAsia="宋体" w:hAnsi="宋体"/>
          <w:sz w:val="24"/>
          <w:szCs w:val="24"/>
        </w:rPr>
      </w:pPr>
      <w:r>
        <w:rPr>
          <w:rFonts w:ascii="宋体" w:eastAsia="宋体" w:hAnsi="宋体" w:hint="eastAsia"/>
        </w:rPr>
        <w:t>课堂讲授，</w:t>
      </w:r>
      <w:r>
        <w:rPr>
          <w:rFonts w:ascii="宋体" w:eastAsia="宋体" w:hAnsi="宋体"/>
        </w:rPr>
        <w:t>课后答疑，线上答疑</w:t>
      </w:r>
    </w:p>
    <w:p w14:paraId="0ECB4AF7" w14:textId="19C957C2" w:rsidR="00B362B2" w:rsidRPr="001D7E89" w:rsidRDefault="00B362B2" w:rsidP="00B362B2">
      <w:pPr>
        <w:rPr>
          <w:rFonts w:ascii="宋体" w:eastAsia="宋体" w:hAnsi="宋体"/>
          <w:sz w:val="24"/>
          <w:szCs w:val="24"/>
        </w:rPr>
      </w:pPr>
    </w:p>
    <w:p w14:paraId="33469018" w14:textId="6C8934F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3512A6FC" w14:textId="66C111B6"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79CE937" w14:textId="17D15F3E"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3FCCE9D2" w14:textId="77777777" w:rsidTr="00BA03C5">
        <w:trPr>
          <w:trHeight w:val="567"/>
          <w:jc w:val="center"/>
        </w:trPr>
        <w:tc>
          <w:tcPr>
            <w:tcW w:w="2847" w:type="dxa"/>
            <w:vAlign w:val="center"/>
          </w:tcPr>
          <w:p w14:paraId="49ABAA63"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59B475C6"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7B1716A6"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4D3EDF4" w14:textId="77777777" w:rsidTr="00BA03C5">
        <w:trPr>
          <w:trHeight w:val="567"/>
          <w:jc w:val="center"/>
        </w:trPr>
        <w:tc>
          <w:tcPr>
            <w:tcW w:w="2847" w:type="dxa"/>
            <w:vAlign w:val="center"/>
          </w:tcPr>
          <w:p w14:paraId="3332FF85" w14:textId="651000A6"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r w:rsidR="00D60124">
              <w:rPr>
                <w:rFonts w:hAnsi="宋体" w:hint="eastAsia"/>
              </w:rPr>
              <w:t>：知识目标</w:t>
            </w:r>
          </w:p>
        </w:tc>
        <w:tc>
          <w:tcPr>
            <w:tcW w:w="2849" w:type="dxa"/>
            <w:vAlign w:val="center"/>
          </w:tcPr>
          <w:p w14:paraId="4681702D" w14:textId="64ABCD7A" w:rsidR="00D417A1" w:rsidRPr="001F3B4C" w:rsidRDefault="001F3B4C" w:rsidP="000330E2">
            <w:pPr>
              <w:pStyle w:val="a3"/>
              <w:spacing w:beforeLines="50" w:before="156" w:afterLines="50" w:after="156"/>
              <w:rPr>
                <w:rFonts w:hAnsi="宋体"/>
                <w:bCs/>
              </w:rPr>
            </w:pPr>
            <w:r w:rsidRPr="001F3B4C">
              <w:rPr>
                <w:rFonts w:hAnsi="宋体" w:hint="eastAsia"/>
                <w:bCs/>
              </w:rPr>
              <w:t>教学大纲中的基本内容</w:t>
            </w:r>
          </w:p>
        </w:tc>
        <w:tc>
          <w:tcPr>
            <w:tcW w:w="2849" w:type="dxa"/>
            <w:vAlign w:val="center"/>
          </w:tcPr>
          <w:p w14:paraId="6EB94689" w14:textId="47E805F7" w:rsidR="00D417A1" w:rsidRPr="001F3B4C" w:rsidRDefault="001F3B4C" w:rsidP="00DD7B5F">
            <w:pPr>
              <w:pStyle w:val="a3"/>
              <w:spacing w:beforeLines="50" w:before="156" w:afterLines="50" w:after="156"/>
              <w:jc w:val="center"/>
              <w:rPr>
                <w:rFonts w:hAnsi="宋体"/>
                <w:bCs/>
              </w:rPr>
            </w:pPr>
            <w:r w:rsidRPr="001F3B4C">
              <w:rPr>
                <w:rFonts w:hAnsi="宋体" w:hint="eastAsia"/>
                <w:bCs/>
              </w:rPr>
              <w:t>平时（作业、出勤），期中、期末笔试（闭卷）</w:t>
            </w:r>
          </w:p>
        </w:tc>
      </w:tr>
      <w:tr w:rsidR="00D417A1" w14:paraId="77BD497F" w14:textId="77777777" w:rsidTr="00BA03C5">
        <w:trPr>
          <w:trHeight w:val="567"/>
          <w:jc w:val="center"/>
        </w:trPr>
        <w:tc>
          <w:tcPr>
            <w:tcW w:w="2847" w:type="dxa"/>
            <w:vAlign w:val="center"/>
          </w:tcPr>
          <w:p w14:paraId="615C90F7" w14:textId="15D4FF88" w:rsidR="00D417A1" w:rsidRPr="00285327" w:rsidRDefault="00285327" w:rsidP="00DD7B5F">
            <w:pPr>
              <w:pStyle w:val="a3"/>
              <w:spacing w:beforeLines="50" w:before="156" w:afterLines="50" w:after="156"/>
              <w:jc w:val="center"/>
              <w:rPr>
                <w:rFonts w:hAnsi="宋体"/>
              </w:rPr>
            </w:pPr>
            <w:r w:rsidRPr="00285327">
              <w:rPr>
                <w:rFonts w:hAnsi="宋体" w:hint="eastAsia"/>
              </w:rPr>
              <w:lastRenderedPageBreak/>
              <w:t>课程目标2</w:t>
            </w:r>
            <w:r w:rsidR="00D60124">
              <w:rPr>
                <w:rFonts w:hAnsi="宋体" w:hint="eastAsia"/>
              </w:rPr>
              <w:t>：技能目标</w:t>
            </w:r>
          </w:p>
        </w:tc>
        <w:tc>
          <w:tcPr>
            <w:tcW w:w="2849" w:type="dxa"/>
            <w:vAlign w:val="center"/>
          </w:tcPr>
          <w:p w14:paraId="37324014" w14:textId="388A677C" w:rsidR="00D417A1" w:rsidRPr="00051A6B" w:rsidRDefault="00051A6B" w:rsidP="00051A6B">
            <w:pPr>
              <w:pStyle w:val="a3"/>
              <w:spacing w:beforeLines="50" w:before="156" w:afterLines="50" w:after="156"/>
              <w:jc w:val="left"/>
              <w:rPr>
                <w:rFonts w:hAnsi="宋体"/>
                <w:bCs/>
              </w:rPr>
            </w:pPr>
            <w:r w:rsidRPr="00051A6B">
              <w:rPr>
                <w:rFonts w:hAnsi="宋体" w:hint="eastAsia"/>
                <w:bCs/>
              </w:rPr>
              <w:t>解决实际问题的方法</w:t>
            </w:r>
          </w:p>
        </w:tc>
        <w:tc>
          <w:tcPr>
            <w:tcW w:w="2849" w:type="dxa"/>
            <w:vAlign w:val="center"/>
          </w:tcPr>
          <w:p w14:paraId="1DD10BC5" w14:textId="2EC0509A"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r w:rsidR="00D417A1" w14:paraId="08E5EBB3" w14:textId="77777777" w:rsidTr="00BA03C5">
        <w:trPr>
          <w:trHeight w:val="567"/>
          <w:jc w:val="center"/>
        </w:trPr>
        <w:tc>
          <w:tcPr>
            <w:tcW w:w="2847" w:type="dxa"/>
            <w:vAlign w:val="center"/>
          </w:tcPr>
          <w:p w14:paraId="33B99189" w14:textId="35C542C2"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r w:rsidR="00D60124">
              <w:rPr>
                <w:rFonts w:hAnsi="宋体" w:hint="eastAsia"/>
              </w:rPr>
              <w:t>：素质培养</w:t>
            </w:r>
          </w:p>
        </w:tc>
        <w:tc>
          <w:tcPr>
            <w:tcW w:w="2849" w:type="dxa"/>
            <w:vAlign w:val="center"/>
          </w:tcPr>
          <w:p w14:paraId="71110D1B" w14:textId="50FFE7EE" w:rsidR="00D417A1" w:rsidRPr="00051A6B" w:rsidRDefault="00051A6B" w:rsidP="00051A6B">
            <w:pPr>
              <w:pStyle w:val="a3"/>
              <w:spacing w:beforeLines="50" w:before="156" w:afterLines="50" w:after="156"/>
              <w:jc w:val="left"/>
              <w:rPr>
                <w:rFonts w:hAnsi="宋体"/>
                <w:bCs/>
              </w:rPr>
            </w:pPr>
            <w:r w:rsidRPr="00051A6B">
              <w:rPr>
                <w:rFonts w:hAnsi="宋体" w:hint="eastAsia"/>
                <w:bCs/>
              </w:rPr>
              <w:t>团队协作</w:t>
            </w:r>
          </w:p>
        </w:tc>
        <w:tc>
          <w:tcPr>
            <w:tcW w:w="2849" w:type="dxa"/>
            <w:vAlign w:val="center"/>
          </w:tcPr>
          <w:p w14:paraId="3630CAEE" w14:textId="46105FC3" w:rsidR="00D417A1" w:rsidRPr="00051A6B" w:rsidRDefault="00051A6B" w:rsidP="00DD7B5F">
            <w:pPr>
              <w:pStyle w:val="a3"/>
              <w:spacing w:beforeLines="50" w:before="156" w:afterLines="50" w:after="156"/>
              <w:jc w:val="center"/>
              <w:rPr>
                <w:rFonts w:hAnsi="宋体"/>
                <w:bCs/>
              </w:rPr>
            </w:pPr>
            <w:r w:rsidRPr="00051A6B">
              <w:rPr>
                <w:rFonts w:hAnsi="宋体" w:hint="eastAsia"/>
                <w:bCs/>
              </w:rPr>
              <w:t>平时课堂表现</w:t>
            </w:r>
          </w:p>
        </w:tc>
      </w:tr>
    </w:tbl>
    <w:p w14:paraId="4FB1F172" w14:textId="563F851F"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78887116" w14:textId="5DE2C78F"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25674E8E" w14:textId="3934F121"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A83CCB">
        <w:rPr>
          <w:rFonts w:ascii="宋体" w:eastAsia="宋体" w:hAnsi="宋体"/>
        </w:rPr>
        <w:t>2</w:t>
      </w:r>
      <w:r>
        <w:rPr>
          <w:rFonts w:ascii="宋体" w:eastAsia="宋体" w:hAnsi="宋体"/>
        </w:rPr>
        <w:t>0%</w:t>
      </w:r>
      <w:r>
        <w:rPr>
          <w:rFonts w:ascii="宋体" w:eastAsia="宋体" w:hAnsi="宋体" w:hint="eastAsia"/>
        </w:rPr>
        <w:t>，期中考试：3</w:t>
      </w:r>
      <w:r>
        <w:rPr>
          <w:rFonts w:ascii="宋体" w:eastAsia="宋体" w:hAnsi="宋体"/>
        </w:rPr>
        <w:t>0%</w:t>
      </w:r>
      <w:r>
        <w:rPr>
          <w:rFonts w:ascii="宋体" w:eastAsia="宋体" w:hAnsi="宋体" w:hint="eastAsia"/>
        </w:rPr>
        <w:t>，期末考试</w:t>
      </w:r>
      <w:r w:rsidR="00A83CCB">
        <w:rPr>
          <w:rFonts w:ascii="宋体" w:eastAsia="宋体" w:hAnsi="宋体"/>
        </w:rPr>
        <w:t>5</w:t>
      </w:r>
      <w:r>
        <w:rPr>
          <w:rFonts w:ascii="宋体" w:eastAsia="宋体" w:hAnsi="宋体"/>
        </w:rPr>
        <w:t>0%</w:t>
      </w:r>
      <w:r w:rsidR="00A83CCB">
        <w:rPr>
          <w:rFonts w:ascii="宋体" w:eastAsia="宋体" w:hAnsi="宋体" w:hint="eastAsia"/>
        </w:rPr>
        <w:t>。</w:t>
      </w:r>
    </w:p>
    <w:p w14:paraId="073D7747" w14:textId="600E95DC"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5C15A287" w14:textId="2A97FBC1"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FA4EC40" w14:textId="77777777" w:rsidTr="00285327">
        <w:trPr>
          <w:jc w:val="center"/>
        </w:trPr>
        <w:tc>
          <w:tcPr>
            <w:tcW w:w="2122" w:type="dxa"/>
            <w:tcBorders>
              <w:tl2br w:val="single" w:sz="4" w:space="0" w:color="auto"/>
            </w:tcBorders>
            <w:shd w:val="clear" w:color="auto" w:fill="auto"/>
            <w:vAlign w:val="center"/>
          </w:tcPr>
          <w:p w14:paraId="4508F6A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03EC1854"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136DFAF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7D410B1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4353C19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F36429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7877BA2C" w14:textId="77777777" w:rsidTr="00285327">
        <w:trPr>
          <w:trHeight w:val="620"/>
          <w:jc w:val="center"/>
        </w:trPr>
        <w:tc>
          <w:tcPr>
            <w:tcW w:w="2122" w:type="dxa"/>
            <w:shd w:val="clear" w:color="auto" w:fill="auto"/>
            <w:vAlign w:val="center"/>
          </w:tcPr>
          <w:p w14:paraId="55082DFD"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5D91B7A" w14:textId="7C86BAF8"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14:paraId="64FFE59E" w14:textId="6FD01690"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14:paraId="4818D77B" w14:textId="6C0E51DE" w:rsidR="00322986" w:rsidRPr="00322986" w:rsidRDefault="00A14EC0"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p>
        </w:tc>
        <w:tc>
          <w:tcPr>
            <w:tcW w:w="2627" w:type="dxa"/>
            <w:vMerge w:val="restart"/>
            <w:shd w:val="clear" w:color="auto" w:fill="auto"/>
            <w:vAlign w:val="center"/>
          </w:tcPr>
          <w:p w14:paraId="7C0F77E6" w14:textId="4113CCDE" w:rsidR="00322986" w:rsidRPr="00322986" w:rsidRDefault="00D14471" w:rsidP="00DD7B5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w:t>
            </w:r>
            <w:r>
              <w:rPr>
                <w:rFonts w:ascii="宋体" w:eastAsia="宋体" w:hAnsi="宋体" w:hint="eastAsia"/>
                <w:kern w:val="0"/>
                <w:szCs w:val="21"/>
              </w:rPr>
              <w:t>1</w:t>
            </w:r>
            <w:r w:rsidR="00322986" w:rsidRPr="00322986">
              <w:rPr>
                <w:rFonts w:ascii="宋体" w:eastAsia="宋体" w:hAnsi="宋体"/>
                <w:kern w:val="0"/>
                <w:szCs w:val="21"/>
              </w:rPr>
              <w:t>达成度={0.</w:t>
            </w:r>
            <w:r w:rsidR="00A14EC0">
              <w:rPr>
                <w:rFonts w:ascii="宋体" w:eastAsia="宋体" w:hAnsi="宋体"/>
                <w:kern w:val="0"/>
                <w:szCs w:val="21"/>
              </w:rPr>
              <w:t>2</w:t>
            </w:r>
            <w:r w:rsidR="00322986" w:rsidRPr="00322986">
              <w:rPr>
                <w:rFonts w:ascii="宋体" w:eastAsia="宋体" w:hAnsi="宋体"/>
                <w:kern w:val="0"/>
                <w:szCs w:val="21"/>
              </w:rPr>
              <w:t>ｘ平时目标</w:t>
            </w:r>
            <w:r>
              <w:rPr>
                <w:rFonts w:ascii="宋体" w:eastAsia="宋体" w:hAnsi="宋体" w:hint="eastAsia"/>
                <w:kern w:val="0"/>
                <w:szCs w:val="21"/>
              </w:rPr>
              <w:t>1</w:t>
            </w:r>
            <w:r w:rsidR="00322986" w:rsidRPr="00322986">
              <w:rPr>
                <w:rFonts w:ascii="宋体" w:eastAsia="宋体" w:hAnsi="宋体"/>
                <w:kern w:val="0"/>
                <w:szCs w:val="21"/>
              </w:rPr>
              <w:t>成绩+0.</w:t>
            </w:r>
            <w:r w:rsidR="00A14EC0">
              <w:rPr>
                <w:rFonts w:ascii="宋体" w:eastAsia="宋体" w:hAnsi="宋体"/>
                <w:kern w:val="0"/>
                <w:szCs w:val="21"/>
              </w:rPr>
              <w:t>3</w:t>
            </w:r>
            <w:r w:rsidR="00322986" w:rsidRPr="00322986">
              <w:rPr>
                <w:rFonts w:ascii="宋体" w:eastAsia="宋体" w:hAnsi="宋体"/>
                <w:kern w:val="0"/>
                <w:szCs w:val="21"/>
              </w:rPr>
              <w:t>ｘ期中目标</w:t>
            </w:r>
            <w:r>
              <w:rPr>
                <w:rFonts w:ascii="宋体" w:eastAsia="宋体" w:hAnsi="宋体" w:hint="eastAsia"/>
                <w:kern w:val="0"/>
                <w:szCs w:val="21"/>
              </w:rPr>
              <w:t>1</w:t>
            </w:r>
            <w:r w:rsidR="00322986" w:rsidRPr="00322986">
              <w:rPr>
                <w:rFonts w:ascii="宋体" w:eastAsia="宋体" w:hAnsi="宋体"/>
                <w:kern w:val="0"/>
                <w:szCs w:val="21"/>
              </w:rPr>
              <w:t>成绩+0.</w:t>
            </w:r>
            <w:r w:rsidR="00322986" w:rsidRPr="00322986">
              <w:rPr>
                <w:rFonts w:ascii="宋体" w:eastAsia="宋体" w:hAnsi="宋体" w:hint="eastAsia"/>
                <w:kern w:val="0"/>
                <w:szCs w:val="21"/>
              </w:rPr>
              <w:t>5</w:t>
            </w:r>
            <w:r w:rsidR="00322986" w:rsidRPr="00322986">
              <w:rPr>
                <w:rFonts w:ascii="宋体" w:eastAsia="宋体" w:hAnsi="宋体"/>
                <w:kern w:val="0"/>
                <w:szCs w:val="21"/>
              </w:rPr>
              <w:t>ｘ期末目标</w:t>
            </w:r>
            <w:r>
              <w:rPr>
                <w:rFonts w:ascii="宋体" w:eastAsia="宋体" w:hAnsi="宋体" w:hint="eastAsia"/>
                <w:kern w:val="0"/>
                <w:szCs w:val="21"/>
              </w:rPr>
              <w:t>1</w:t>
            </w:r>
            <w:r w:rsidR="00322986" w:rsidRPr="00322986">
              <w:rPr>
                <w:rFonts w:ascii="宋体" w:eastAsia="宋体" w:hAnsi="宋体"/>
                <w:kern w:val="0"/>
                <w:szCs w:val="21"/>
              </w:rPr>
              <w:t>成绩}/目标</w:t>
            </w:r>
            <w:r>
              <w:rPr>
                <w:rFonts w:ascii="宋体" w:eastAsia="宋体" w:hAnsi="宋体" w:hint="eastAsia"/>
                <w:kern w:val="0"/>
                <w:szCs w:val="21"/>
              </w:rPr>
              <w:t>1</w:t>
            </w:r>
            <w:r w:rsidR="00322986" w:rsidRPr="00322986">
              <w:rPr>
                <w:rFonts w:ascii="宋体" w:eastAsia="宋体" w:hAnsi="宋体"/>
                <w:kern w:val="0"/>
                <w:szCs w:val="21"/>
              </w:rPr>
              <w:t>总分</w:t>
            </w:r>
            <w:r>
              <w:rPr>
                <w:rFonts w:ascii="宋体" w:eastAsia="宋体" w:hAnsi="宋体" w:hint="eastAsia"/>
                <w:kern w:val="0"/>
                <w:szCs w:val="21"/>
              </w:rPr>
              <w:t>。</w:t>
            </w:r>
          </w:p>
        </w:tc>
      </w:tr>
      <w:tr w:rsidR="00322986" w:rsidRPr="002F4D99" w14:paraId="57FEC9AA" w14:textId="77777777" w:rsidTr="00285327">
        <w:trPr>
          <w:trHeight w:val="679"/>
          <w:jc w:val="center"/>
        </w:trPr>
        <w:tc>
          <w:tcPr>
            <w:tcW w:w="2122" w:type="dxa"/>
            <w:shd w:val="clear" w:color="auto" w:fill="auto"/>
            <w:vAlign w:val="center"/>
          </w:tcPr>
          <w:p w14:paraId="242E217F"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8C7D430" w14:textId="333BCE2B"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100</w:t>
            </w:r>
          </w:p>
        </w:tc>
        <w:tc>
          <w:tcPr>
            <w:tcW w:w="1134" w:type="dxa"/>
            <w:shd w:val="clear" w:color="auto" w:fill="auto"/>
            <w:vAlign w:val="center"/>
          </w:tcPr>
          <w:p w14:paraId="4524011D" w14:textId="23A83931"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1134" w:type="dxa"/>
            <w:vAlign w:val="center"/>
          </w:tcPr>
          <w:p w14:paraId="114BA0E9" w14:textId="3DF6ACA5"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kern w:val="0"/>
                <w:szCs w:val="21"/>
              </w:rPr>
              <w:t>0</w:t>
            </w:r>
          </w:p>
        </w:tc>
        <w:tc>
          <w:tcPr>
            <w:tcW w:w="2627" w:type="dxa"/>
            <w:vMerge/>
            <w:shd w:val="clear" w:color="auto" w:fill="auto"/>
            <w:vAlign w:val="center"/>
          </w:tcPr>
          <w:p w14:paraId="1D68C949"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4CD2FC7E" w14:textId="77777777" w:rsidTr="00285327">
        <w:trPr>
          <w:trHeight w:val="755"/>
          <w:jc w:val="center"/>
        </w:trPr>
        <w:tc>
          <w:tcPr>
            <w:tcW w:w="2122" w:type="dxa"/>
            <w:shd w:val="clear" w:color="auto" w:fill="auto"/>
            <w:vAlign w:val="center"/>
          </w:tcPr>
          <w:p w14:paraId="648B57EC"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50B8D86B" w14:textId="75142AB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14:paraId="5E5358FC" w14:textId="21B8588C"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14:paraId="3E89ACC4" w14:textId="3829BC37" w:rsidR="00322986" w:rsidRPr="00322986" w:rsidRDefault="004E39D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p>
        </w:tc>
        <w:tc>
          <w:tcPr>
            <w:tcW w:w="2627" w:type="dxa"/>
            <w:vMerge/>
            <w:shd w:val="clear" w:color="auto" w:fill="auto"/>
            <w:vAlign w:val="center"/>
          </w:tcPr>
          <w:p w14:paraId="42B5A04A" w14:textId="77777777" w:rsidR="00322986" w:rsidRPr="00322986" w:rsidRDefault="00322986" w:rsidP="00DD7B5F">
            <w:pPr>
              <w:spacing w:beforeLines="50" w:before="156" w:afterLines="50" w:after="156"/>
              <w:rPr>
                <w:rFonts w:ascii="宋体" w:eastAsia="宋体" w:hAnsi="宋体"/>
                <w:kern w:val="0"/>
                <w:szCs w:val="21"/>
              </w:rPr>
            </w:pPr>
          </w:p>
        </w:tc>
      </w:tr>
    </w:tbl>
    <w:p w14:paraId="1C61426C" w14:textId="23A1E4F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020E4D01" w14:textId="77777777" w:rsidTr="00337B1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A3DE34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345F869"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E579C26"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350999E1" w14:textId="77777777" w:rsidTr="00337B11">
        <w:trPr>
          <w:trHeight w:val="454"/>
          <w:tblHeader/>
          <w:jc w:val="center"/>
        </w:trPr>
        <w:tc>
          <w:tcPr>
            <w:tcW w:w="993" w:type="dxa"/>
            <w:vMerge/>
            <w:tcBorders>
              <w:left w:val="single" w:sz="4" w:space="0" w:color="auto"/>
              <w:right w:val="single" w:sz="4" w:space="0" w:color="auto"/>
            </w:tcBorders>
            <w:vAlign w:val="center"/>
          </w:tcPr>
          <w:p w14:paraId="79ACC1C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91F14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40E19AB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9F83BD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31B674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D565BB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90F8BC6" w14:textId="77777777" w:rsidTr="00337B11">
        <w:trPr>
          <w:trHeight w:val="449"/>
          <w:tblHeader/>
          <w:jc w:val="center"/>
        </w:trPr>
        <w:tc>
          <w:tcPr>
            <w:tcW w:w="993" w:type="dxa"/>
            <w:vMerge/>
            <w:tcBorders>
              <w:left w:val="single" w:sz="4" w:space="0" w:color="auto"/>
              <w:right w:val="single" w:sz="4" w:space="0" w:color="auto"/>
            </w:tcBorders>
            <w:vAlign w:val="center"/>
          </w:tcPr>
          <w:p w14:paraId="4C612621"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6008E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E5C9F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268BB4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6E54D4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05D3CA9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4E36B10E" w14:textId="77777777" w:rsidTr="00337B11">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471F60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2F784B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CAB401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0C68381"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AAFBAD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29F8ED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26B4020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3334AB7"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1C62627"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29B24737" w14:textId="0B11695C" w:rsidR="00DE7849" w:rsidRPr="00F56396" w:rsidRDefault="00F5225A" w:rsidP="00DE7849">
            <w:pPr>
              <w:spacing w:beforeLines="50" w:before="156" w:afterLines="50" w:after="156"/>
              <w:rPr>
                <w:rFonts w:ascii="宋体" w:eastAsia="宋体" w:hAnsi="宋体"/>
                <w:szCs w:val="21"/>
              </w:rPr>
            </w:pPr>
            <w:r>
              <w:rPr>
                <w:rFonts w:ascii="宋体" w:eastAsia="宋体" w:hAnsi="宋体" w:hint="eastAsia"/>
                <w:szCs w:val="21"/>
              </w:rPr>
              <w:t>充分掌握数学概念、理论、方法、运算技能和分析问题解决问题的方法。基本运算能力和分析问题、解决问题的能力强，学生数学修养和素质高。学生具有</w:t>
            </w:r>
            <w:r w:rsidR="00FA79BF">
              <w:rPr>
                <w:rFonts w:ascii="宋体" w:eastAsia="宋体" w:hAnsi="宋体" w:hint="eastAsia"/>
                <w:szCs w:val="21"/>
              </w:rPr>
              <w:t>很好的</w:t>
            </w:r>
            <w:r>
              <w:rPr>
                <w:rFonts w:ascii="宋体" w:eastAsia="宋体" w:hAnsi="宋体" w:hint="eastAsia"/>
                <w:szCs w:val="21"/>
              </w:rPr>
              <w:t>应用数学方法解决实际问题并进行创新</w:t>
            </w:r>
            <w:r>
              <w:rPr>
                <w:rFonts w:ascii="宋体" w:eastAsia="宋体" w:hAnsi="宋体" w:hint="eastAsia"/>
                <w:szCs w:val="21"/>
              </w:rPr>
              <w:lastRenderedPageBreak/>
              <w:t>的能力。</w:t>
            </w:r>
          </w:p>
        </w:tc>
        <w:tc>
          <w:tcPr>
            <w:tcW w:w="1984" w:type="dxa"/>
            <w:tcBorders>
              <w:top w:val="single" w:sz="4" w:space="0" w:color="auto"/>
              <w:left w:val="single" w:sz="4" w:space="0" w:color="auto"/>
              <w:bottom w:val="single" w:sz="4" w:space="0" w:color="auto"/>
              <w:right w:val="single" w:sz="4" w:space="0" w:color="auto"/>
            </w:tcBorders>
          </w:tcPr>
          <w:p w14:paraId="3762C06E" w14:textId="31B14A95" w:rsidR="00DE7849" w:rsidRPr="00F56396" w:rsidRDefault="00FA79BF" w:rsidP="00DE7849">
            <w:pPr>
              <w:spacing w:beforeLines="50" w:before="156" w:afterLines="50" w:after="156"/>
              <w:rPr>
                <w:rFonts w:ascii="宋体" w:eastAsia="宋体" w:hAnsi="宋体"/>
                <w:szCs w:val="21"/>
              </w:rPr>
            </w:pPr>
            <w:r>
              <w:rPr>
                <w:rFonts w:ascii="宋体" w:eastAsia="宋体" w:hAnsi="宋体" w:hint="eastAsia"/>
                <w:szCs w:val="21"/>
              </w:rPr>
              <w:lastRenderedPageBreak/>
              <w:t>较好的掌握数学概念、理论、方法、运算技能和分析问题解决问题的方法。学生基本运算能力和分析问题、解决问题的能力较强，学生数学修养和素质较高。应用数学方法解决实际问题并进行创新的能力</w:t>
            </w:r>
            <w:r>
              <w:rPr>
                <w:rFonts w:ascii="宋体" w:eastAsia="宋体" w:hAnsi="宋体" w:hint="eastAsia"/>
                <w:szCs w:val="21"/>
              </w:rPr>
              <w:lastRenderedPageBreak/>
              <w:t>较好。</w:t>
            </w:r>
          </w:p>
        </w:tc>
        <w:tc>
          <w:tcPr>
            <w:tcW w:w="1843" w:type="dxa"/>
            <w:tcBorders>
              <w:top w:val="single" w:sz="4" w:space="0" w:color="auto"/>
              <w:left w:val="single" w:sz="4" w:space="0" w:color="auto"/>
              <w:bottom w:val="single" w:sz="4" w:space="0" w:color="auto"/>
              <w:right w:val="single" w:sz="4" w:space="0" w:color="auto"/>
            </w:tcBorders>
          </w:tcPr>
          <w:p w14:paraId="627D1653" w14:textId="7E2D5798"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lastRenderedPageBreak/>
              <w:t>数学概念、理论、方法、运算技能和分析问题解决问题的能力一般。基本运算能力和分析问题、解决问题的能力一般，学生数学修养和素质一般。</w:t>
            </w:r>
          </w:p>
        </w:tc>
        <w:tc>
          <w:tcPr>
            <w:tcW w:w="1779" w:type="dxa"/>
            <w:tcBorders>
              <w:top w:val="single" w:sz="4" w:space="0" w:color="auto"/>
              <w:left w:val="single" w:sz="4" w:space="0" w:color="auto"/>
              <w:bottom w:val="single" w:sz="4" w:space="0" w:color="auto"/>
              <w:right w:val="single" w:sz="4" w:space="0" w:color="auto"/>
            </w:tcBorders>
          </w:tcPr>
          <w:p w14:paraId="73CE4A3D" w14:textId="7FF81A53" w:rsidR="00DE7849" w:rsidRPr="00F56396" w:rsidRDefault="00B6396F"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数学概念、理论、方法、运算技能和分析问题解决问题的能力较弱。学生基本运算能力和分析问题、解决问题的能力较弱，学生数学修养和素质较弱。</w:t>
            </w:r>
          </w:p>
        </w:tc>
        <w:tc>
          <w:tcPr>
            <w:tcW w:w="1779" w:type="dxa"/>
            <w:tcBorders>
              <w:top w:val="single" w:sz="4" w:space="0" w:color="auto"/>
              <w:left w:val="single" w:sz="4" w:space="0" w:color="auto"/>
              <w:bottom w:val="single" w:sz="4" w:space="0" w:color="auto"/>
              <w:right w:val="single" w:sz="4" w:space="0" w:color="auto"/>
            </w:tcBorders>
          </w:tcPr>
          <w:p w14:paraId="4C02E911" w14:textId="19026175" w:rsidR="00DE7849" w:rsidRPr="00F56396" w:rsidRDefault="006F473B" w:rsidP="00DE7849">
            <w:pPr>
              <w:spacing w:beforeLines="50" w:before="156" w:afterLines="50" w:after="156"/>
              <w:rPr>
                <w:rFonts w:ascii="宋体" w:eastAsia="宋体" w:hAnsi="宋体"/>
                <w:szCs w:val="21"/>
              </w:rPr>
            </w:pPr>
            <w:r>
              <w:rPr>
                <w:rFonts w:ascii="宋体" w:eastAsia="宋体" w:hAnsi="宋体" w:hint="eastAsia"/>
                <w:szCs w:val="21"/>
              </w:rPr>
              <w:t>数学概念、理论、方法、运算技能和分析问题解决问题的能力很差。学生基本运算能力和分析问题、解决问题的能力很差，学生数学修养和素质很差。</w:t>
            </w:r>
          </w:p>
        </w:tc>
      </w:tr>
      <w:tr w:rsidR="00DE7849" w:rsidRPr="002F4D99" w14:paraId="16BB6A39"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BE79A4"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04D8423"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3FCB58CE" w14:textId="3EEA709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学生具有很好的自学能力和将数学思想扩展到其它领域的能力。</w:t>
            </w:r>
          </w:p>
          <w:p w14:paraId="78D2FA58" w14:textId="77777777" w:rsidR="00DE7849" w:rsidRPr="004E5BAB" w:rsidRDefault="00DE7849" w:rsidP="004E5BAB">
            <w:pPr>
              <w:spacing w:beforeLines="50" w:before="156" w:afterLines="50" w:after="156"/>
              <w:jc w:val="left"/>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974FB39" w14:textId="7BCFBBB5"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学生具有较好的自学能力和将数学思想扩展到其它领域的能力。</w:t>
            </w:r>
          </w:p>
          <w:p w14:paraId="50DAF4AF" w14:textId="77777777" w:rsidR="00DE7849" w:rsidRPr="004E5BAB"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6B6114CC" w14:textId="54496881"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学生的自学能力和将数学思想扩展到其它领域的能力一般。</w:t>
            </w:r>
          </w:p>
          <w:p w14:paraId="7AE9BB02"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7867199B" w14:textId="2985D5FE"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学生自学能力和将数学思想扩展到其它领域的能力较弱。</w:t>
            </w:r>
          </w:p>
          <w:p w14:paraId="73B828F8" w14:textId="77777777" w:rsidR="00DE7849" w:rsidRPr="004E5BAB"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289F75D" w14:textId="7136EFD8" w:rsidR="004E5BAB" w:rsidRDefault="004E5BAB" w:rsidP="004E5BAB">
            <w:pPr>
              <w:pStyle w:val="a3"/>
              <w:spacing w:beforeLines="50" w:before="156" w:afterLines="50" w:after="156" w:line="360" w:lineRule="auto"/>
              <w:jc w:val="left"/>
              <w:rPr>
                <w:rFonts w:hAnsi="宋体" w:cs="宋体"/>
              </w:rPr>
            </w:pPr>
            <w:r>
              <w:rPr>
                <w:rFonts w:hAnsi="宋体" w:cs="宋体" w:hint="eastAsia"/>
              </w:rPr>
              <w:t>学生自学能力和将数学思想扩展到其它领域的能力很差。。</w:t>
            </w:r>
          </w:p>
          <w:p w14:paraId="7B08AC00" w14:textId="77777777" w:rsidR="00DE7849" w:rsidRPr="004E5BAB" w:rsidRDefault="00DE7849" w:rsidP="00DE7849">
            <w:pPr>
              <w:spacing w:beforeLines="50" w:before="156" w:afterLines="50" w:after="156"/>
              <w:rPr>
                <w:rFonts w:ascii="宋体" w:eastAsia="宋体" w:hAnsi="宋体"/>
                <w:szCs w:val="21"/>
              </w:rPr>
            </w:pPr>
          </w:p>
        </w:tc>
      </w:tr>
      <w:tr w:rsidR="00DE7849" w:rsidRPr="002F4D99" w14:paraId="4712687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EE6C7AD"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6870FD0"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667681D7" w14:textId="525F3544" w:rsidR="00DE7849" w:rsidRPr="009C359E" w:rsidRDefault="009C359E"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有很强的</w:t>
            </w:r>
            <w:r w:rsidRPr="009C359E">
              <w:rPr>
                <w:rFonts w:ascii="宋体" w:eastAsia="宋体" w:hAnsi="宋体" w:cs="宋体" w:hint="eastAsia"/>
              </w:rPr>
              <w:t>用数学知识解决实际问题</w:t>
            </w:r>
            <w:r>
              <w:rPr>
                <w:rFonts w:ascii="宋体" w:eastAsia="宋体" w:hAnsi="宋体" w:cs="宋体" w:hint="eastAsia"/>
              </w:rPr>
              <w:t>的能力，有很好的</w:t>
            </w:r>
            <w:r w:rsidRPr="009C359E">
              <w:rPr>
                <w:rFonts w:ascii="宋体" w:eastAsia="宋体" w:hAnsi="宋体" w:cs="宋体" w:hint="eastAsia"/>
              </w:rPr>
              <w:t>团队合作的基本素质</w:t>
            </w:r>
            <w:r>
              <w:rPr>
                <w:rFonts w:ascii="宋体" w:eastAsia="宋体" w:hAnsi="宋体" w:cs="宋体" w:hint="eastAsia"/>
              </w:rPr>
              <w:t>。</w:t>
            </w:r>
          </w:p>
        </w:tc>
        <w:tc>
          <w:tcPr>
            <w:tcW w:w="1984" w:type="dxa"/>
            <w:tcBorders>
              <w:top w:val="single" w:sz="4" w:space="0" w:color="auto"/>
              <w:left w:val="single" w:sz="4" w:space="0" w:color="auto"/>
              <w:bottom w:val="single" w:sz="4" w:space="0" w:color="auto"/>
              <w:right w:val="single" w:sz="4" w:space="0" w:color="auto"/>
            </w:tcBorders>
          </w:tcPr>
          <w:p w14:paraId="6B6008CB" w14:textId="21FB5CA8" w:rsidR="00DE7849" w:rsidRPr="00F56396" w:rsidRDefault="00EB7478" w:rsidP="00DE7849">
            <w:pPr>
              <w:spacing w:beforeLines="50" w:before="156" w:afterLines="50" w:after="156"/>
              <w:rPr>
                <w:rFonts w:ascii="宋体" w:eastAsia="宋体" w:hAnsi="宋体"/>
                <w:szCs w:val="21"/>
              </w:rPr>
            </w:pPr>
            <w:r w:rsidRPr="009C359E">
              <w:rPr>
                <w:rFonts w:ascii="宋体" w:eastAsia="宋体" w:hAnsi="宋体" w:cs="宋体" w:hint="eastAsia"/>
              </w:rPr>
              <w:t>学生</w:t>
            </w:r>
            <w:r>
              <w:rPr>
                <w:rFonts w:ascii="宋体" w:eastAsia="宋体" w:hAnsi="宋体" w:cs="宋体" w:hint="eastAsia"/>
              </w:rPr>
              <w:t>有较强的</w:t>
            </w:r>
            <w:r w:rsidRPr="009C359E">
              <w:rPr>
                <w:rFonts w:ascii="宋体" w:eastAsia="宋体" w:hAnsi="宋体" w:cs="宋体" w:hint="eastAsia"/>
              </w:rPr>
              <w:t>用数学知识解决实际问题</w:t>
            </w:r>
            <w:r>
              <w:rPr>
                <w:rFonts w:ascii="宋体" w:eastAsia="宋体" w:hAnsi="宋体" w:cs="宋体" w:hint="eastAsia"/>
              </w:rPr>
              <w:t>的能力，有较好的</w:t>
            </w:r>
            <w:r w:rsidRPr="009C359E">
              <w:rPr>
                <w:rFonts w:ascii="宋体" w:eastAsia="宋体" w:hAnsi="宋体" w:cs="宋体" w:hint="eastAsia"/>
              </w:rPr>
              <w:t>团队合作的基本素质</w:t>
            </w:r>
            <w:r>
              <w:rPr>
                <w:rFonts w:ascii="宋体" w:eastAsia="宋体" w:hAnsi="宋体" w:cs="宋体" w:hint="eastAsia"/>
              </w:rPr>
              <w:t>。</w:t>
            </w:r>
          </w:p>
        </w:tc>
        <w:tc>
          <w:tcPr>
            <w:tcW w:w="1843" w:type="dxa"/>
            <w:tcBorders>
              <w:top w:val="single" w:sz="4" w:space="0" w:color="auto"/>
              <w:left w:val="single" w:sz="4" w:space="0" w:color="auto"/>
              <w:bottom w:val="single" w:sz="4" w:space="0" w:color="auto"/>
              <w:right w:val="single" w:sz="4" w:space="0" w:color="auto"/>
            </w:tcBorders>
          </w:tcPr>
          <w:p w14:paraId="5E3E3EF8" w14:textId="0BF9AEDE" w:rsidR="00DE7849" w:rsidRPr="00F56396" w:rsidRDefault="005E675F"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的能力一般，</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502873D" w14:textId="3BD35C9D" w:rsidR="00DE7849" w:rsidRPr="00F56396"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的能力较弱，</w:t>
            </w:r>
            <w:r w:rsidRPr="009C359E">
              <w:rPr>
                <w:rFonts w:ascii="宋体" w:eastAsia="宋体" w:hAnsi="宋体" w:cs="宋体" w:hint="eastAsia"/>
              </w:rPr>
              <w:t>团队合作的基本素质</w:t>
            </w:r>
            <w:r>
              <w:rPr>
                <w:rFonts w:ascii="宋体" w:eastAsia="宋体" w:hAnsi="宋体" w:cs="宋体" w:hint="eastAsia"/>
              </w:rPr>
              <w:t>一般。</w:t>
            </w:r>
          </w:p>
        </w:tc>
        <w:tc>
          <w:tcPr>
            <w:tcW w:w="1779" w:type="dxa"/>
            <w:tcBorders>
              <w:top w:val="single" w:sz="4" w:space="0" w:color="auto"/>
              <w:left w:val="single" w:sz="4" w:space="0" w:color="auto"/>
              <w:bottom w:val="single" w:sz="4" w:space="0" w:color="auto"/>
              <w:right w:val="single" w:sz="4" w:space="0" w:color="auto"/>
            </w:tcBorders>
          </w:tcPr>
          <w:p w14:paraId="1D0AEC27" w14:textId="56CA7B02" w:rsidR="00DE7849" w:rsidRPr="00BB799B" w:rsidRDefault="00BB799B" w:rsidP="00DE7849">
            <w:pPr>
              <w:spacing w:beforeLines="50" w:before="156" w:afterLines="50" w:after="156"/>
              <w:rPr>
                <w:rFonts w:ascii="宋体" w:eastAsia="宋体" w:hAnsi="宋体"/>
                <w:szCs w:val="21"/>
              </w:rPr>
            </w:pPr>
            <w:r w:rsidRPr="009C359E">
              <w:rPr>
                <w:rFonts w:ascii="宋体" w:eastAsia="宋体" w:hAnsi="宋体" w:cs="宋体" w:hint="eastAsia"/>
              </w:rPr>
              <w:t>学生用数学知识解决实际问题</w:t>
            </w:r>
            <w:r>
              <w:rPr>
                <w:rFonts w:ascii="宋体" w:eastAsia="宋体" w:hAnsi="宋体" w:cs="宋体" w:hint="eastAsia"/>
              </w:rPr>
              <w:t>的能力很差，</w:t>
            </w:r>
            <w:r w:rsidRPr="009C359E">
              <w:rPr>
                <w:rFonts w:ascii="宋体" w:eastAsia="宋体" w:hAnsi="宋体" w:cs="宋体" w:hint="eastAsia"/>
              </w:rPr>
              <w:t>团队合作的基本素质</w:t>
            </w:r>
            <w:r>
              <w:rPr>
                <w:rFonts w:ascii="宋体" w:eastAsia="宋体" w:hAnsi="宋体" w:cs="宋体" w:hint="eastAsia"/>
              </w:rPr>
              <w:t>很差。</w:t>
            </w:r>
          </w:p>
        </w:tc>
      </w:tr>
    </w:tbl>
    <w:p w14:paraId="3AE97DA8" w14:textId="77777777" w:rsidR="00F56396" w:rsidRPr="00F56396" w:rsidRDefault="00F56396" w:rsidP="00B03909">
      <w:pPr>
        <w:widowControl/>
        <w:jc w:val="left"/>
        <w:rPr>
          <w:rFonts w:ascii="宋体" w:eastAsia="宋体" w:hAnsi="宋体"/>
        </w:rPr>
      </w:pPr>
    </w:p>
    <w:sectPr w:rsidR="00F56396" w:rsidRPr="00F5639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04D7" w14:textId="77777777" w:rsidR="005A1ECE" w:rsidRDefault="005A1ECE" w:rsidP="00AA630A">
      <w:r>
        <w:separator/>
      </w:r>
    </w:p>
  </w:endnote>
  <w:endnote w:type="continuationSeparator" w:id="0">
    <w:p w14:paraId="300EAE68" w14:textId="77777777" w:rsidR="005A1ECE" w:rsidRDefault="005A1ECE"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512563"/>
      <w:docPartObj>
        <w:docPartGallery w:val="Page Numbers (Bottom of Page)"/>
        <w:docPartUnique/>
      </w:docPartObj>
    </w:sdtPr>
    <w:sdtContent>
      <w:p w14:paraId="61C8137F" w14:textId="73565812" w:rsidR="00FE16E1" w:rsidRDefault="00FE16E1">
        <w:pPr>
          <w:pStyle w:val="a7"/>
          <w:jc w:val="right"/>
        </w:pPr>
        <w:r>
          <w:fldChar w:fldCharType="begin"/>
        </w:r>
        <w:r>
          <w:instrText>PAGE   \* MERGEFORMAT</w:instrText>
        </w:r>
        <w:r>
          <w:fldChar w:fldCharType="separate"/>
        </w:r>
        <w:r w:rsidR="004E5661" w:rsidRPr="004E5661">
          <w:rPr>
            <w:noProof/>
            <w:lang w:val="zh-CN"/>
          </w:rPr>
          <w:t>1</w:t>
        </w:r>
        <w:r>
          <w:fldChar w:fldCharType="end"/>
        </w:r>
      </w:p>
    </w:sdtContent>
  </w:sdt>
  <w:p w14:paraId="1FC35582" w14:textId="77777777" w:rsidR="00FE16E1" w:rsidRDefault="00FE16E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EF99" w14:textId="77777777" w:rsidR="005A1ECE" w:rsidRDefault="005A1ECE" w:rsidP="00AA630A">
      <w:r>
        <w:separator/>
      </w:r>
    </w:p>
  </w:footnote>
  <w:footnote w:type="continuationSeparator" w:id="0">
    <w:p w14:paraId="6B9078C8" w14:textId="77777777" w:rsidR="005A1ECE" w:rsidRDefault="005A1ECE"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61F"/>
    <w:multiLevelType w:val="hybridMultilevel"/>
    <w:tmpl w:val="54AA5290"/>
    <w:lvl w:ilvl="0" w:tplc="61DCCE3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5E24F54"/>
    <w:multiLevelType w:val="hybridMultilevel"/>
    <w:tmpl w:val="853484B2"/>
    <w:lvl w:ilvl="0" w:tplc="1114AE1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CD1488"/>
    <w:multiLevelType w:val="hybridMultilevel"/>
    <w:tmpl w:val="E2BE4736"/>
    <w:lvl w:ilvl="0" w:tplc="7B2A750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7443C9F"/>
    <w:multiLevelType w:val="hybridMultilevel"/>
    <w:tmpl w:val="016006B6"/>
    <w:lvl w:ilvl="0" w:tplc="E45C628C">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AB4118C"/>
    <w:multiLevelType w:val="hybridMultilevel"/>
    <w:tmpl w:val="462A1628"/>
    <w:lvl w:ilvl="0" w:tplc="91785116">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EB30221"/>
    <w:multiLevelType w:val="hybridMultilevel"/>
    <w:tmpl w:val="DF0C64B6"/>
    <w:lvl w:ilvl="0" w:tplc="8640B9E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0144673"/>
    <w:multiLevelType w:val="hybridMultilevel"/>
    <w:tmpl w:val="872C1A46"/>
    <w:lvl w:ilvl="0" w:tplc="49AE087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27371359"/>
    <w:multiLevelType w:val="hybridMultilevel"/>
    <w:tmpl w:val="992A787A"/>
    <w:lvl w:ilvl="0" w:tplc="82406DB8">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364C3541"/>
    <w:multiLevelType w:val="hybridMultilevel"/>
    <w:tmpl w:val="DEB2DB0A"/>
    <w:lvl w:ilvl="0" w:tplc="ABB49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0" w15:restartNumberingAfterBreak="0">
    <w:nsid w:val="42476377"/>
    <w:multiLevelType w:val="hybridMultilevel"/>
    <w:tmpl w:val="608099C4"/>
    <w:lvl w:ilvl="0" w:tplc="A81CCE4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2880C22"/>
    <w:multiLevelType w:val="hybridMultilevel"/>
    <w:tmpl w:val="00668FB8"/>
    <w:lvl w:ilvl="0" w:tplc="773472E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437C28CB"/>
    <w:multiLevelType w:val="hybridMultilevel"/>
    <w:tmpl w:val="A43290A4"/>
    <w:lvl w:ilvl="0" w:tplc="31B0B02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E7B7A2B"/>
    <w:multiLevelType w:val="hybridMultilevel"/>
    <w:tmpl w:val="67162864"/>
    <w:lvl w:ilvl="0" w:tplc="583EA7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150D67"/>
    <w:multiLevelType w:val="hybridMultilevel"/>
    <w:tmpl w:val="731C58F6"/>
    <w:lvl w:ilvl="0" w:tplc="0BC6E582">
      <w:start w:val="1"/>
      <w:numFmt w:val="decimal"/>
      <w:lvlText w:val="%1."/>
      <w:lvlJc w:val="left"/>
      <w:pPr>
        <w:ind w:left="360" w:hanging="360"/>
      </w:pPr>
      <w:rPr>
        <w:rFonts w:hint="default"/>
      </w:rPr>
    </w:lvl>
    <w:lvl w:ilvl="1" w:tplc="6750FEE0">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834C6C"/>
    <w:multiLevelType w:val="hybridMultilevel"/>
    <w:tmpl w:val="D8EEC8B2"/>
    <w:lvl w:ilvl="0" w:tplc="E8FC9E7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627D1824"/>
    <w:multiLevelType w:val="hybridMultilevel"/>
    <w:tmpl w:val="85FEEA2A"/>
    <w:lvl w:ilvl="0" w:tplc="620CBAD2">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4B96C66"/>
    <w:multiLevelType w:val="hybridMultilevel"/>
    <w:tmpl w:val="26DC3CBC"/>
    <w:lvl w:ilvl="0" w:tplc="56FC61D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63A79FD"/>
    <w:multiLevelType w:val="hybridMultilevel"/>
    <w:tmpl w:val="5226ECB4"/>
    <w:lvl w:ilvl="0" w:tplc="246C84A0">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DA34DFC"/>
    <w:multiLevelType w:val="hybridMultilevel"/>
    <w:tmpl w:val="D01C390E"/>
    <w:lvl w:ilvl="0" w:tplc="32BEF8F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708F7DF9"/>
    <w:multiLevelType w:val="hybridMultilevel"/>
    <w:tmpl w:val="A31C11D6"/>
    <w:lvl w:ilvl="0" w:tplc="2A56B19E">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73282139"/>
    <w:multiLevelType w:val="hybridMultilevel"/>
    <w:tmpl w:val="19D20724"/>
    <w:lvl w:ilvl="0" w:tplc="CAC2EB30">
      <w:start w:val="1"/>
      <w:numFmt w:val="decimal"/>
      <w:lvlText w:val="%1."/>
      <w:lvlJc w:val="left"/>
      <w:pPr>
        <w:ind w:left="780" w:hanging="360"/>
      </w:pPr>
      <w:rPr>
        <w:rFonts w:cs="TimesNewRomanPSMT"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9BE4EDC"/>
    <w:multiLevelType w:val="hybridMultilevel"/>
    <w:tmpl w:val="B812443A"/>
    <w:lvl w:ilvl="0" w:tplc="0C4875C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EC2258"/>
    <w:multiLevelType w:val="hybridMultilevel"/>
    <w:tmpl w:val="8BF49782"/>
    <w:lvl w:ilvl="0" w:tplc="86A4A45A">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7E3E635A"/>
    <w:multiLevelType w:val="hybridMultilevel"/>
    <w:tmpl w:val="12CEAFC4"/>
    <w:lvl w:ilvl="0" w:tplc="B25042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0527810">
    <w:abstractNumId w:val="9"/>
  </w:num>
  <w:num w:numId="2" w16cid:durableId="72626657">
    <w:abstractNumId w:val="21"/>
  </w:num>
  <w:num w:numId="3" w16cid:durableId="1908880469">
    <w:abstractNumId w:val="7"/>
  </w:num>
  <w:num w:numId="4" w16cid:durableId="1760252700">
    <w:abstractNumId w:val="8"/>
  </w:num>
  <w:num w:numId="5" w16cid:durableId="831872287">
    <w:abstractNumId w:val="1"/>
  </w:num>
  <w:num w:numId="6" w16cid:durableId="361368564">
    <w:abstractNumId w:val="24"/>
  </w:num>
  <w:num w:numId="7" w16cid:durableId="117573977">
    <w:abstractNumId w:val="22"/>
  </w:num>
  <w:num w:numId="8" w16cid:durableId="1193953394">
    <w:abstractNumId w:val="14"/>
  </w:num>
  <w:num w:numId="9" w16cid:durableId="651178018">
    <w:abstractNumId w:val="15"/>
  </w:num>
  <w:num w:numId="10" w16cid:durableId="752551166">
    <w:abstractNumId w:val="10"/>
  </w:num>
  <w:num w:numId="11" w16cid:durableId="793210249">
    <w:abstractNumId w:val="20"/>
  </w:num>
  <w:num w:numId="12" w16cid:durableId="1953048734">
    <w:abstractNumId w:val="5"/>
  </w:num>
  <w:num w:numId="13" w16cid:durableId="863640850">
    <w:abstractNumId w:val="6"/>
  </w:num>
  <w:num w:numId="14" w16cid:durableId="722606918">
    <w:abstractNumId w:val="13"/>
  </w:num>
  <w:num w:numId="15" w16cid:durableId="360321123">
    <w:abstractNumId w:val="18"/>
  </w:num>
  <w:num w:numId="16" w16cid:durableId="519322623">
    <w:abstractNumId w:val="4"/>
  </w:num>
  <w:num w:numId="17" w16cid:durableId="538859978">
    <w:abstractNumId w:val="0"/>
  </w:num>
  <w:num w:numId="18" w16cid:durableId="1330788010">
    <w:abstractNumId w:val="12"/>
  </w:num>
  <w:num w:numId="19" w16cid:durableId="1529178248">
    <w:abstractNumId w:val="2"/>
  </w:num>
  <w:num w:numId="20" w16cid:durableId="972641982">
    <w:abstractNumId w:val="3"/>
  </w:num>
  <w:num w:numId="21" w16cid:durableId="849488717">
    <w:abstractNumId w:val="19"/>
  </w:num>
  <w:num w:numId="22" w16cid:durableId="1763254127">
    <w:abstractNumId w:val="11"/>
  </w:num>
  <w:num w:numId="23" w16cid:durableId="829950629">
    <w:abstractNumId w:val="16"/>
  </w:num>
  <w:num w:numId="24" w16cid:durableId="1145510285">
    <w:abstractNumId w:val="17"/>
  </w:num>
  <w:num w:numId="25" w16cid:durableId="13012333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185F"/>
    <w:rsid w:val="0000624E"/>
    <w:rsid w:val="00015FD6"/>
    <w:rsid w:val="00022CBB"/>
    <w:rsid w:val="00024259"/>
    <w:rsid w:val="000330E2"/>
    <w:rsid w:val="00041279"/>
    <w:rsid w:val="00045CD4"/>
    <w:rsid w:val="00045DA5"/>
    <w:rsid w:val="00051A6B"/>
    <w:rsid w:val="00053EBC"/>
    <w:rsid w:val="0006158B"/>
    <w:rsid w:val="000675FF"/>
    <w:rsid w:val="000749E8"/>
    <w:rsid w:val="00077A5F"/>
    <w:rsid w:val="000817A5"/>
    <w:rsid w:val="0008563E"/>
    <w:rsid w:val="00086138"/>
    <w:rsid w:val="00093C14"/>
    <w:rsid w:val="00093CDE"/>
    <w:rsid w:val="000B0FFB"/>
    <w:rsid w:val="000B6A6E"/>
    <w:rsid w:val="000C49A1"/>
    <w:rsid w:val="000C5293"/>
    <w:rsid w:val="000D451C"/>
    <w:rsid w:val="000E4534"/>
    <w:rsid w:val="000E47A3"/>
    <w:rsid w:val="000F054A"/>
    <w:rsid w:val="00100734"/>
    <w:rsid w:val="001204F4"/>
    <w:rsid w:val="001301EF"/>
    <w:rsid w:val="00137075"/>
    <w:rsid w:val="00145A28"/>
    <w:rsid w:val="00157706"/>
    <w:rsid w:val="001705C1"/>
    <w:rsid w:val="001735C1"/>
    <w:rsid w:val="0017635E"/>
    <w:rsid w:val="00190C11"/>
    <w:rsid w:val="001B4B75"/>
    <w:rsid w:val="001C0C22"/>
    <w:rsid w:val="001D1624"/>
    <w:rsid w:val="001D70FF"/>
    <w:rsid w:val="001E5724"/>
    <w:rsid w:val="001F3B4C"/>
    <w:rsid w:val="001F5F8F"/>
    <w:rsid w:val="001F74AE"/>
    <w:rsid w:val="00200D64"/>
    <w:rsid w:val="00200FF8"/>
    <w:rsid w:val="00207044"/>
    <w:rsid w:val="00217B79"/>
    <w:rsid w:val="00222106"/>
    <w:rsid w:val="0022653B"/>
    <w:rsid w:val="00242673"/>
    <w:rsid w:val="002721EF"/>
    <w:rsid w:val="00284928"/>
    <w:rsid w:val="00285327"/>
    <w:rsid w:val="00297A9B"/>
    <w:rsid w:val="002A7568"/>
    <w:rsid w:val="002B1A1F"/>
    <w:rsid w:val="002B4B1D"/>
    <w:rsid w:val="002C5B1E"/>
    <w:rsid w:val="002D2D4F"/>
    <w:rsid w:val="002F4DE4"/>
    <w:rsid w:val="00313A87"/>
    <w:rsid w:val="00322986"/>
    <w:rsid w:val="00326D98"/>
    <w:rsid w:val="00337B11"/>
    <w:rsid w:val="0034254B"/>
    <w:rsid w:val="00343B53"/>
    <w:rsid w:val="00362843"/>
    <w:rsid w:val="0038665C"/>
    <w:rsid w:val="00391486"/>
    <w:rsid w:val="003A6218"/>
    <w:rsid w:val="003B279C"/>
    <w:rsid w:val="003B3E91"/>
    <w:rsid w:val="003C7CE2"/>
    <w:rsid w:val="003D1069"/>
    <w:rsid w:val="003D6A23"/>
    <w:rsid w:val="003E2B21"/>
    <w:rsid w:val="003E4015"/>
    <w:rsid w:val="003E4712"/>
    <w:rsid w:val="00401D8A"/>
    <w:rsid w:val="004069DE"/>
    <w:rsid w:val="004070CF"/>
    <w:rsid w:val="004103BE"/>
    <w:rsid w:val="0046252E"/>
    <w:rsid w:val="00466636"/>
    <w:rsid w:val="00466CCA"/>
    <w:rsid w:val="00471523"/>
    <w:rsid w:val="004A715E"/>
    <w:rsid w:val="004B4075"/>
    <w:rsid w:val="004E39D6"/>
    <w:rsid w:val="004E5661"/>
    <w:rsid w:val="004E5BAB"/>
    <w:rsid w:val="004F0AC3"/>
    <w:rsid w:val="004F51DC"/>
    <w:rsid w:val="00510E46"/>
    <w:rsid w:val="00510EB6"/>
    <w:rsid w:val="0051165E"/>
    <w:rsid w:val="005138A4"/>
    <w:rsid w:val="00517939"/>
    <w:rsid w:val="005200FD"/>
    <w:rsid w:val="00531EFC"/>
    <w:rsid w:val="00546544"/>
    <w:rsid w:val="00552ABD"/>
    <w:rsid w:val="0056577D"/>
    <w:rsid w:val="0057007F"/>
    <w:rsid w:val="00576C3B"/>
    <w:rsid w:val="00580ADB"/>
    <w:rsid w:val="00597824"/>
    <w:rsid w:val="005A0378"/>
    <w:rsid w:val="005A1ECE"/>
    <w:rsid w:val="005A381E"/>
    <w:rsid w:val="005B0B45"/>
    <w:rsid w:val="005B60F1"/>
    <w:rsid w:val="005E4A1C"/>
    <w:rsid w:val="005E57AA"/>
    <w:rsid w:val="005E675F"/>
    <w:rsid w:val="00614667"/>
    <w:rsid w:val="00614B75"/>
    <w:rsid w:val="00624A91"/>
    <w:rsid w:val="00633694"/>
    <w:rsid w:val="006356A1"/>
    <w:rsid w:val="00636A52"/>
    <w:rsid w:val="00647C3C"/>
    <w:rsid w:val="006560BF"/>
    <w:rsid w:val="00665621"/>
    <w:rsid w:val="00694F54"/>
    <w:rsid w:val="00696530"/>
    <w:rsid w:val="006A072D"/>
    <w:rsid w:val="006E4F82"/>
    <w:rsid w:val="006E58FB"/>
    <w:rsid w:val="006E644B"/>
    <w:rsid w:val="006F473B"/>
    <w:rsid w:val="006F64C9"/>
    <w:rsid w:val="00706550"/>
    <w:rsid w:val="00712568"/>
    <w:rsid w:val="007232EE"/>
    <w:rsid w:val="00730175"/>
    <w:rsid w:val="00730597"/>
    <w:rsid w:val="007438D9"/>
    <w:rsid w:val="00746716"/>
    <w:rsid w:val="00751D11"/>
    <w:rsid w:val="007639A2"/>
    <w:rsid w:val="007779AC"/>
    <w:rsid w:val="00790076"/>
    <w:rsid w:val="00790B65"/>
    <w:rsid w:val="007A46B9"/>
    <w:rsid w:val="007B0096"/>
    <w:rsid w:val="007C080C"/>
    <w:rsid w:val="007C379D"/>
    <w:rsid w:val="007C62ED"/>
    <w:rsid w:val="007D3D20"/>
    <w:rsid w:val="007D74BD"/>
    <w:rsid w:val="007E39E3"/>
    <w:rsid w:val="007E7512"/>
    <w:rsid w:val="007F7821"/>
    <w:rsid w:val="00803455"/>
    <w:rsid w:val="00803EBD"/>
    <w:rsid w:val="00811D09"/>
    <w:rsid w:val="008128AD"/>
    <w:rsid w:val="00824544"/>
    <w:rsid w:val="00831E1A"/>
    <w:rsid w:val="00841B71"/>
    <w:rsid w:val="008560E2"/>
    <w:rsid w:val="00873A96"/>
    <w:rsid w:val="00875259"/>
    <w:rsid w:val="00876379"/>
    <w:rsid w:val="008841E4"/>
    <w:rsid w:val="00884305"/>
    <w:rsid w:val="00885CEB"/>
    <w:rsid w:val="00886EBF"/>
    <w:rsid w:val="00887C93"/>
    <w:rsid w:val="0089303E"/>
    <w:rsid w:val="008B5C29"/>
    <w:rsid w:val="008B5E44"/>
    <w:rsid w:val="008E0C89"/>
    <w:rsid w:val="008F6AFB"/>
    <w:rsid w:val="00906295"/>
    <w:rsid w:val="00912232"/>
    <w:rsid w:val="00913311"/>
    <w:rsid w:val="009172CF"/>
    <w:rsid w:val="00925208"/>
    <w:rsid w:val="00930C89"/>
    <w:rsid w:val="009318B3"/>
    <w:rsid w:val="00933CA3"/>
    <w:rsid w:val="00952FB7"/>
    <w:rsid w:val="009571B6"/>
    <w:rsid w:val="00964324"/>
    <w:rsid w:val="009A2A85"/>
    <w:rsid w:val="009C359E"/>
    <w:rsid w:val="009C46CB"/>
    <w:rsid w:val="009C7D9B"/>
    <w:rsid w:val="009D1FA4"/>
    <w:rsid w:val="009F43EC"/>
    <w:rsid w:val="009F4944"/>
    <w:rsid w:val="00A027F7"/>
    <w:rsid w:val="00A03BBD"/>
    <w:rsid w:val="00A05196"/>
    <w:rsid w:val="00A05262"/>
    <w:rsid w:val="00A05326"/>
    <w:rsid w:val="00A134F6"/>
    <w:rsid w:val="00A14C2D"/>
    <w:rsid w:val="00A14EC0"/>
    <w:rsid w:val="00A16153"/>
    <w:rsid w:val="00A22EC8"/>
    <w:rsid w:val="00A26184"/>
    <w:rsid w:val="00A30F77"/>
    <w:rsid w:val="00A32B88"/>
    <w:rsid w:val="00A53045"/>
    <w:rsid w:val="00A54730"/>
    <w:rsid w:val="00A61EFD"/>
    <w:rsid w:val="00A745E3"/>
    <w:rsid w:val="00A83CCB"/>
    <w:rsid w:val="00A85D03"/>
    <w:rsid w:val="00AA4570"/>
    <w:rsid w:val="00AA630A"/>
    <w:rsid w:val="00AC16A6"/>
    <w:rsid w:val="00AD4E40"/>
    <w:rsid w:val="00AD657F"/>
    <w:rsid w:val="00AD74E9"/>
    <w:rsid w:val="00AE3D1A"/>
    <w:rsid w:val="00AE4E5B"/>
    <w:rsid w:val="00AF4F27"/>
    <w:rsid w:val="00B018C3"/>
    <w:rsid w:val="00B03909"/>
    <w:rsid w:val="00B05B19"/>
    <w:rsid w:val="00B302DF"/>
    <w:rsid w:val="00B332A0"/>
    <w:rsid w:val="00B362B2"/>
    <w:rsid w:val="00B372C7"/>
    <w:rsid w:val="00B40ECD"/>
    <w:rsid w:val="00B4182D"/>
    <w:rsid w:val="00B42913"/>
    <w:rsid w:val="00B52752"/>
    <w:rsid w:val="00B56328"/>
    <w:rsid w:val="00B57DD1"/>
    <w:rsid w:val="00B61B11"/>
    <w:rsid w:val="00B6396F"/>
    <w:rsid w:val="00B70E68"/>
    <w:rsid w:val="00BA03C5"/>
    <w:rsid w:val="00BA23F0"/>
    <w:rsid w:val="00BB0EE4"/>
    <w:rsid w:val="00BB25FD"/>
    <w:rsid w:val="00BB799B"/>
    <w:rsid w:val="00BD4993"/>
    <w:rsid w:val="00BD6CCB"/>
    <w:rsid w:val="00BE0DD8"/>
    <w:rsid w:val="00BE1BC6"/>
    <w:rsid w:val="00C00798"/>
    <w:rsid w:val="00C0630A"/>
    <w:rsid w:val="00C153DC"/>
    <w:rsid w:val="00C22708"/>
    <w:rsid w:val="00C324DD"/>
    <w:rsid w:val="00C324E4"/>
    <w:rsid w:val="00C33159"/>
    <w:rsid w:val="00C34193"/>
    <w:rsid w:val="00C35540"/>
    <w:rsid w:val="00C473D6"/>
    <w:rsid w:val="00C54636"/>
    <w:rsid w:val="00C6268A"/>
    <w:rsid w:val="00C6585A"/>
    <w:rsid w:val="00C7687F"/>
    <w:rsid w:val="00C8713D"/>
    <w:rsid w:val="00CA53B2"/>
    <w:rsid w:val="00CD4915"/>
    <w:rsid w:val="00CF1712"/>
    <w:rsid w:val="00D02F99"/>
    <w:rsid w:val="00D04796"/>
    <w:rsid w:val="00D05680"/>
    <w:rsid w:val="00D13271"/>
    <w:rsid w:val="00D13A23"/>
    <w:rsid w:val="00D14471"/>
    <w:rsid w:val="00D35CDF"/>
    <w:rsid w:val="00D417A1"/>
    <w:rsid w:val="00D42EE0"/>
    <w:rsid w:val="00D45286"/>
    <w:rsid w:val="00D504B7"/>
    <w:rsid w:val="00D54646"/>
    <w:rsid w:val="00D60124"/>
    <w:rsid w:val="00D715F7"/>
    <w:rsid w:val="00D80036"/>
    <w:rsid w:val="00D809C0"/>
    <w:rsid w:val="00D8363A"/>
    <w:rsid w:val="00D8370A"/>
    <w:rsid w:val="00DA2147"/>
    <w:rsid w:val="00DC51D7"/>
    <w:rsid w:val="00DD1148"/>
    <w:rsid w:val="00DD7B5F"/>
    <w:rsid w:val="00DE7849"/>
    <w:rsid w:val="00E020E8"/>
    <w:rsid w:val="00E04222"/>
    <w:rsid w:val="00E05E8B"/>
    <w:rsid w:val="00E10BB7"/>
    <w:rsid w:val="00E119F3"/>
    <w:rsid w:val="00E20471"/>
    <w:rsid w:val="00E319E4"/>
    <w:rsid w:val="00E33105"/>
    <w:rsid w:val="00E366AB"/>
    <w:rsid w:val="00E43386"/>
    <w:rsid w:val="00E709DA"/>
    <w:rsid w:val="00E76E34"/>
    <w:rsid w:val="00EA34C8"/>
    <w:rsid w:val="00EB1CDA"/>
    <w:rsid w:val="00EB43D3"/>
    <w:rsid w:val="00EB7478"/>
    <w:rsid w:val="00ED5B05"/>
    <w:rsid w:val="00ED7F81"/>
    <w:rsid w:val="00EE14F6"/>
    <w:rsid w:val="00EE1670"/>
    <w:rsid w:val="00EE2E4F"/>
    <w:rsid w:val="00EE3B32"/>
    <w:rsid w:val="00EF17EB"/>
    <w:rsid w:val="00F0187C"/>
    <w:rsid w:val="00F06EFE"/>
    <w:rsid w:val="00F10F8B"/>
    <w:rsid w:val="00F17679"/>
    <w:rsid w:val="00F261DE"/>
    <w:rsid w:val="00F5225A"/>
    <w:rsid w:val="00F56396"/>
    <w:rsid w:val="00F63755"/>
    <w:rsid w:val="00F72109"/>
    <w:rsid w:val="00F83FCB"/>
    <w:rsid w:val="00F8547D"/>
    <w:rsid w:val="00F9420F"/>
    <w:rsid w:val="00F957F7"/>
    <w:rsid w:val="00FA79BF"/>
    <w:rsid w:val="00FB2F96"/>
    <w:rsid w:val="00FB4807"/>
    <w:rsid w:val="00FB77A1"/>
    <w:rsid w:val="00FC24B5"/>
    <w:rsid w:val="00FC4069"/>
    <w:rsid w:val="00FE16E1"/>
    <w:rsid w:val="00FE2BFB"/>
    <w:rsid w:val="00FE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CC788"/>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7D3D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8F0A-FFDA-4F7F-87FA-D2C98505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12</Pages>
  <Words>1116</Words>
  <Characters>6362</Characters>
  <Application>Microsoft Office Word</Application>
  <DocSecurity>0</DocSecurity>
  <Lines>53</Lines>
  <Paragraphs>14</Paragraphs>
  <ScaleCrop>false</ScaleCrop>
  <Company>P R C</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JM Wang</cp:lastModifiedBy>
  <cp:revision>132</cp:revision>
  <cp:lastPrinted>2020-12-24T07:17:00Z</cp:lastPrinted>
  <dcterms:created xsi:type="dcterms:W3CDTF">2021-06-07T00:45:00Z</dcterms:created>
  <dcterms:modified xsi:type="dcterms:W3CDTF">2023-09-01T08:00:00Z</dcterms:modified>
</cp:coreProperties>
</file>