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A9F" w:rsidRDefault="00C757F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>
        <w:rPr>
          <w:rFonts w:ascii="黑体" w:eastAsia="黑体" w:hAnsi="黑体" w:hint="eastAsia"/>
          <w:sz w:val="32"/>
          <w:szCs w:val="32"/>
        </w:rPr>
        <w:t>英语高级视听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:rsidR="00C57A9F" w:rsidRDefault="00C757F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C57A9F">
        <w:trPr>
          <w:jc w:val="center"/>
        </w:trPr>
        <w:tc>
          <w:tcPr>
            <w:tcW w:w="1135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C57A9F" w:rsidRDefault="00C757FF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Advanced English Viewing and Listening</w:t>
            </w:r>
          </w:p>
        </w:tc>
        <w:tc>
          <w:tcPr>
            <w:tcW w:w="1134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C57A9F" w:rsidRDefault="00C757F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0041005</w:t>
            </w:r>
            <w:bookmarkStart w:id="0" w:name="_GoBack"/>
            <w:bookmarkEnd w:id="0"/>
          </w:p>
        </w:tc>
      </w:tr>
      <w:tr w:rsidR="00C57A9F">
        <w:trPr>
          <w:jc w:val="center"/>
        </w:trPr>
        <w:tc>
          <w:tcPr>
            <w:tcW w:w="1135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C57A9F" w:rsidRDefault="00C757F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公共必修课程</w:t>
            </w:r>
          </w:p>
        </w:tc>
        <w:tc>
          <w:tcPr>
            <w:tcW w:w="1134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C57A9F" w:rsidRDefault="00C757F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全校</w:t>
            </w:r>
            <w:r>
              <w:rPr>
                <w:rFonts w:ascii="宋体" w:eastAsia="宋体" w:hAnsi="宋体"/>
                <w:szCs w:val="21"/>
              </w:rPr>
              <w:t>一般要求全日制非英语专业本科生</w:t>
            </w:r>
          </w:p>
        </w:tc>
      </w:tr>
      <w:tr w:rsidR="00C57A9F">
        <w:trPr>
          <w:jc w:val="center"/>
        </w:trPr>
        <w:tc>
          <w:tcPr>
            <w:tcW w:w="1135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</w:t>
            </w:r>
            <w:r>
              <w:rPr>
                <w:rFonts w:ascii="宋体" w:eastAsia="宋体" w:hAnsi="宋体" w:cs="黑体" w:hint="eastAsia"/>
                <w:b/>
                <w:bCs/>
              </w:rPr>
              <w:t xml:space="preserve">   </w:t>
            </w:r>
            <w:r>
              <w:rPr>
                <w:rFonts w:ascii="宋体" w:eastAsia="宋体" w:hAnsi="宋体" w:cs="黑体" w:hint="eastAsia"/>
                <w:b/>
                <w:bCs/>
              </w:rPr>
              <w:t>分</w:t>
            </w:r>
          </w:p>
        </w:tc>
        <w:tc>
          <w:tcPr>
            <w:tcW w:w="3685" w:type="dxa"/>
            <w:vAlign w:val="center"/>
          </w:tcPr>
          <w:p w:rsidR="00C57A9F" w:rsidRDefault="00C757F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.0</w:t>
            </w:r>
          </w:p>
        </w:tc>
        <w:tc>
          <w:tcPr>
            <w:tcW w:w="1134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</w:t>
            </w:r>
            <w:r>
              <w:rPr>
                <w:rFonts w:ascii="宋体" w:eastAsia="宋体" w:hAnsi="宋体" w:cs="黑体" w:hint="eastAsia"/>
                <w:b/>
                <w:bCs/>
              </w:rPr>
              <w:t xml:space="preserve">   </w:t>
            </w:r>
            <w:r>
              <w:rPr>
                <w:rFonts w:ascii="宋体" w:eastAsia="宋体" w:hAnsi="宋体" w:cs="黑体" w:hint="eastAsia"/>
                <w:b/>
                <w:bCs/>
              </w:rPr>
              <w:t>时</w:t>
            </w:r>
          </w:p>
        </w:tc>
        <w:tc>
          <w:tcPr>
            <w:tcW w:w="2744" w:type="dxa"/>
            <w:vAlign w:val="center"/>
          </w:tcPr>
          <w:p w:rsidR="00C57A9F" w:rsidRDefault="00C757F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C57A9F">
        <w:trPr>
          <w:jc w:val="center"/>
        </w:trPr>
        <w:tc>
          <w:tcPr>
            <w:tcW w:w="1135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C57A9F" w:rsidRDefault="00C757F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英语高级视听</w:t>
            </w:r>
            <w:r>
              <w:rPr>
                <w:rFonts w:ascii="宋体" w:eastAsia="宋体" w:hAnsi="宋体"/>
              </w:rPr>
              <w:t>主讲教师</w:t>
            </w:r>
          </w:p>
        </w:tc>
        <w:tc>
          <w:tcPr>
            <w:tcW w:w="1134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C57A9F" w:rsidRDefault="00C757F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</w:p>
        </w:tc>
      </w:tr>
      <w:tr w:rsidR="00C57A9F">
        <w:trPr>
          <w:jc w:val="center"/>
        </w:trPr>
        <w:tc>
          <w:tcPr>
            <w:tcW w:w="1135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C57A9F" w:rsidRDefault="00C757F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王守仁、</w:t>
            </w:r>
            <w:proofErr w:type="gramStart"/>
            <w:r>
              <w:rPr>
                <w:rFonts w:ascii="宋体" w:eastAsia="宋体" w:hAnsi="宋体" w:hint="eastAsia"/>
              </w:rPr>
              <w:t>文秋芳</w:t>
            </w:r>
            <w:proofErr w:type="gramEnd"/>
            <w:r>
              <w:rPr>
                <w:rFonts w:ascii="宋体" w:eastAsia="宋体" w:hAnsi="宋体" w:hint="eastAsia"/>
              </w:rPr>
              <w:t>主编，《新一代大学英语视听说教程》，外语教学与研究出版社，</w:t>
            </w:r>
            <w:r>
              <w:rPr>
                <w:rFonts w:ascii="宋体" w:eastAsia="宋体" w:hAnsi="宋体" w:hint="eastAsia"/>
              </w:rPr>
              <w:t>2015</w:t>
            </w:r>
            <w:r>
              <w:rPr>
                <w:rFonts w:ascii="宋体" w:eastAsia="宋体" w:hAnsi="宋体" w:hint="eastAsia"/>
              </w:rPr>
              <w:t>年。</w:t>
            </w:r>
          </w:p>
        </w:tc>
      </w:tr>
    </w:tbl>
    <w:p w:rsidR="00C57A9F" w:rsidRDefault="00C757F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C57A9F" w:rsidRDefault="00C757F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  <w:r>
        <w:rPr>
          <w:rFonts w:ascii="黑体" w:eastAsia="黑体" w:hAnsi="黑体" w:cs="宋体"/>
          <w:b/>
          <w:sz w:val="24"/>
          <w:szCs w:val="24"/>
        </w:rPr>
        <w:t xml:space="preserve"> </w:t>
      </w:r>
    </w:p>
    <w:p w:rsidR="00C57A9F" w:rsidRDefault="00C757F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“英语高级视听”主要为较高层次的非英语专业全日制本科生开设，旨在培养学生基本达到《大学英语教学指南》之“提高目标”所规定的英语听力理解能力；本课程强调提高学生英语语言应用能力，重点发展学生的听力自主学习能力，同时通过基于内容（</w:t>
      </w:r>
      <w:r>
        <w:rPr>
          <w:rFonts w:hAnsi="宋体" w:cs="宋体" w:hint="eastAsia"/>
        </w:rPr>
        <w:t>content-based</w:t>
      </w:r>
      <w:r>
        <w:rPr>
          <w:rFonts w:hAnsi="宋体" w:cs="宋体" w:hint="eastAsia"/>
        </w:rPr>
        <w:t>）的英语学习，增强其全球意识和跨文化交际意识，提高综合文化素养。</w:t>
      </w:r>
    </w:p>
    <w:p w:rsidR="00C57A9F" w:rsidRDefault="00C757F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  <w:r>
        <w:rPr>
          <w:rFonts w:hAnsi="宋体" w:cs="宋体"/>
        </w:rPr>
        <w:t xml:space="preserve"> </w:t>
      </w:r>
    </w:p>
    <w:p w:rsidR="00C57A9F" w:rsidRDefault="00C757F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通过本课程的学习，学生基本达到《大学英语教学指南》之“提高目标”所规定的英语听力理解能力以及初步的口语表达能力，即能听懂一般日常英语谈话和公告，能基本听懂题材，熟悉篇幅较长语</w:t>
      </w:r>
      <w:r>
        <w:rPr>
          <w:rFonts w:hAnsi="宋体" w:cs="宋体" w:hint="eastAsia"/>
        </w:rPr>
        <w:t>速中等的英语广播电视节目和其他音视频材料，掌握中心大意，抓住要点和相关细节，能基本听懂用英语讲授的专业课程或与未来工作岗位、工作任务、产品等相关的口头介绍，能较好地运用听力技巧；在此基础上，学生能够就听到的内容做简单的口头复述，并能较为流利地对所听话题做简短补充、进行简单的即兴评论等。</w:t>
      </w:r>
    </w:p>
    <w:p w:rsidR="00C57A9F" w:rsidRDefault="00C757F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</w:t>
      </w:r>
      <w:r>
        <w:rPr>
          <w:rFonts w:hAnsi="宋体" w:cs="宋体" w:hint="eastAsia"/>
        </w:rPr>
        <w:t>1</w:t>
      </w:r>
      <w:r>
        <w:rPr>
          <w:rFonts w:hAnsi="宋体" w:cs="宋体" w:hint="eastAsia"/>
        </w:rPr>
        <w:t>：</w:t>
      </w:r>
    </w:p>
    <w:p w:rsidR="00C57A9F" w:rsidRDefault="00C757FF">
      <w:pPr>
        <w:spacing w:beforeLines="50" w:before="156" w:afterLines="50" w:after="156"/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通过每单元</w:t>
      </w:r>
      <w:r>
        <w:rPr>
          <w:rFonts w:ascii="宋体" w:eastAsia="宋体" w:hAnsi="宋体" w:hint="eastAsia"/>
        </w:rPr>
        <w:t>Part A</w:t>
      </w:r>
      <w:r>
        <w:rPr>
          <w:rFonts w:ascii="宋体" w:eastAsia="宋体" w:hAnsi="宋体" w:hint="eastAsia"/>
        </w:rPr>
        <w:t>的学习，发展学生的听力自主学习能力。</w:t>
      </w:r>
    </w:p>
    <w:p w:rsidR="00C57A9F" w:rsidRDefault="00C757F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</w:t>
      </w:r>
      <w:r>
        <w:rPr>
          <w:rFonts w:hAnsi="宋体" w:cs="宋体" w:hint="eastAsia"/>
        </w:rPr>
        <w:t>2</w:t>
      </w:r>
      <w:r>
        <w:rPr>
          <w:rFonts w:hAnsi="宋体" w:cs="宋体" w:hint="eastAsia"/>
        </w:rPr>
        <w:t>：</w:t>
      </w:r>
    </w:p>
    <w:p w:rsidR="00C57A9F" w:rsidRDefault="00C757F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hint="eastAsia"/>
        </w:rPr>
        <w:t>通过每单元</w:t>
      </w:r>
      <w:r>
        <w:rPr>
          <w:rFonts w:hAnsi="宋体" w:hint="eastAsia"/>
        </w:rPr>
        <w:t>Part B</w:t>
      </w:r>
      <w:r>
        <w:rPr>
          <w:rFonts w:hAnsi="宋体" w:hint="eastAsia"/>
        </w:rPr>
        <w:t>的学习，学生基本达到《大学英语教学指南》之“提高目标”所规定的英语听力理解能力，即能</w:t>
      </w:r>
      <w:r>
        <w:rPr>
          <w:rFonts w:hAnsi="宋体" w:hint="eastAsia"/>
          <w:b/>
          <w:bCs/>
        </w:rPr>
        <w:t>听懂</w:t>
      </w:r>
      <w:r>
        <w:rPr>
          <w:rFonts w:hAnsi="宋体" w:hint="eastAsia"/>
        </w:rPr>
        <w:t>一般日常英语谈话和公告，能基本听懂题材，熟悉篇幅较长语速中等的英语广播电视节目和其他音视频材料，掌握中心大意，抓住要点和相关细节。</w:t>
      </w:r>
    </w:p>
    <w:p w:rsidR="00C57A9F" w:rsidRDefault="00C757F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</w:t>
      </w:r>
      <w:r>
        <w:rPr>
          <w:rFonts w:hAnsi="宋体" w:cs="宋体" w:hint="eastAsia"/>
        </w:rPr>
        <w:t>3</w:t>
      </w:r>
      <w:r>
        <w:rPr>
          <w:rFonts w:hAnsi="宋体" w:cs="宋体" w:hint="eastAsia"/>
        </w:rPr>
        <w:t>：</w:t>
      </w:r>
    </w:p>
    <w:p w:rsidR="00C57A9F" w:rsidRDefault="00C757F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hint="eastAsia"/>
        </w:rPr>
        <w:lastRenderedPageBreak/>
        <w:t>通过每单元</w:t>
      </w:r>
      <w:r>
        <w:rPr>
          <w:rFonts w:hAnsi="宋体" w:hint="eastAsia"/>
        </w:rPr>
        <w:t>Part C</w:t>
      </w:r>
      <w:r>
        <w:rPr>
          <w:rFonts w:hAnsi="宋体" w:hint="eastAsia"/>
        </w:rPr>
        <w:t>的学习，能基本</w:t>
      </w:r>
      <w:r>
        <w:rPr>
          <w:rFonts w:hAnsi="宋体" w:hint="eastAsia"/>
          <w:b/>
          <w:bCs/>
        </w:rPr>
        <w:t>看</w:t>
      </w:r>
      <w:r>
        <w:rPr>
          <w:rFonts w:hAnsi="宋体" w:hint="eastAsia"/>
          <w:b/>
          <w:bCs/>
        </w:rPr>
        <w:t>懂</w:t>
      </w:r>
      <w:r>
        <w:rPr>
          <w:rFonts w:hAnsi="宋体" w:hint="eastAsia"/>
        </w:rPr>
        <w:t>用英语讲授的专业课程或与未来工作岗位、工作任务、产品等相关的口头介绍，能较好地运用听力技巧。</w:t>
      </w:r>
    </w:p>
    <w:p w:rsidR="00C57A9F" w:rsidRDefault="00C757F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</w:t>
      </w:r>
      <w:r>
        <w:rPr>
          <w:rFonts w:hAnsi="宋体" w:cs="宋体" w:hint="eastAsia"/>
        </w:rPr>
        <w:t>4</w:t>
      </w:r>
      <w:r>
        <w:rPr>
          <w:rFonts w:hAnsi="宋体" w:cs="宋体" w:hint="eastAsia"/>
        </w:rPr>
        <w:t>：</w:t>
      </w:r>
    </w:p>
    <w:p w:rsidR="00C57A9F" w:rsidRDefault="00C757F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hint="eastAsia"/>
        </w:rPr>
        <w:t>通过每单元</w:t>
      </w:r>
      <w:r>
        <w:rPr>
          <w:rFonts w:hAnsi="宋体" w:hint="eastAsia"/>
        </w:rPr>
        <w:t>Part D</w:t>
      </w:r>
      <w:r>
        <w:rPr>
          <w:rFonts w:hAnsi="宋体" w:hint="eastAsia"/>
        </w:rPr>
        <w:t>的项目学习，学生基本达到《大学英语教学指南》之“提高目标”所规定的初步的</w:t>
      </w:r>
      <w:r>
        <w:rPr>
          <w:rFonts w:hAnsi="宋体" w:hint="eastAsia"/>
          <w:b/>
          <w:bCs/>
        </w:rPr>
        <w:t>口语表达能力</w:t>
      </w:r>
      <w:r>
        <w:rPr>
          <w:rFonts w:hAnsi="宋体" w:hint="eastAsia"/>
        </w:rPr>
        <w:t>，即能够根据给定的话题，做较长时间准备后的发言和简短的即兴发言，通过一些讨论和调研练习，培养初步的研究能力，增强</w:t>
      </w:r>
      <w:r>
        <w:rPr>
          <w:rFonts w:hAnsi="宋体" w:hint="eastAsia"/>
        </w:rPr>
        <w:t>全球意识和跨文化交际意识，提高综合文化素养。</w:t>
      </w:r>
    </w:p>
    <w:p w:rsidR="00C57A9F" w:rsidRDefault="00C757F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:rsidR="00C57A9F" w:rsidRDefault="00C757F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3118"/>
        <w:gridCol w:w="3658"/>
      </w:tblGrid>
      <w:tr w:rsidR="00C57A9F">
        <w:trPr>
          <w:jc w:val="center"/>
        </w:trPr>
        <w:tc>
          <w:tcPr>
            <w:tcW w:w="2150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黑体" w:eastAsia="宋体" w:hAnsi="宋体" w:cs="Times New Roman"/>
                <w:b/>
                <w:bCs/>
                <w:szCs w:val="21"/>
              </w:rPr>
            </w:pPr>
            <w:r>
              <w:rPr>
                <w:rFonts w:ascii="黑体" w:eastAsia="宋体" w:hAnsi="宋体" w:cs="Times New Roman" w:hint="eastAsia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黑体" w:eastAsia="宋体" w:hAnsi="宋体" w:cs="Times New Roman"/>
                <w:b/>
                <w:bCs/>
                <w:szCs w:val="21"/>
              </w:rPr>
            </w:pPr>
            <w:r>
              <w:rPr>
                <w:rFonts w:ascii="黑体" w:eastAsia="宋体" w:hAnsi="宋体" w:cs="Times New Roman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3658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黑体" w:eastAsia="宋体" w:hAnsi="宋体" w:cs="Times New Roman"/>
                <w:b/>
                <w:bCs/>
                <w:szCs w:val="21"/>
              </w:rPr>
            </w:pPr>
            <w:r>
              <w:rPr>
                <w:rFonts w:ascii="黑体" w:eastAsia="宋体" w:hAnsi="宋体" w:cs="Times New Roman" w:hint="eastAsia"/>
                <w:b/>
                <w:bCs/>
                <w:szCs w:val="21"/>
              </w:rPr>
              <w:t>对应毕业要求</w:t>
            </w:r>
          </w:p>
        </w:tc>
      </w:tr>
      <w:tr w:rsidR="00C57A9F">
        <w:trPr>
          <w:trHeight w:val="920"/>
          <w:jc w:val="center"/>
        </w:trPr>
        <w:tc>
          <w:tcPr>
            <w:tcW w:w="2150" w:type="dxa"/>
            <w:vAlign w:val="center"/>
          </w:tcPr>
          <w:p w:rsidR="00C57A9F" w:rsidRDefault="00C57A9F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课程目标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C57A9F" w:rsidRDefault="00C757F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《新一代大学英语视听说教程》</w:t>
            </w:r>
          </w:p>
          <w:p w:rsidR="00C57A9F" w:rsidRDefault="00C757F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Unit1-5 Part A</w:t>
            </w:r>
          </w:p>
        </w:tc>
        <w:tc>
          <w:tcPr>
            <w:tcW w:w="3658" w:type="dxa"/>
            <w:vAlign w:val="center"/>
          </w:tcPr>
          <w:p w:rsidR="00C57A9F" w:rsidRDefault="00C757F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通过每单元</w:t>
            </w:r>
            <w:r>
              <w:rPr>
                <w:rFonts w:ascii="宋体" w:eastAsia="宋体" w:hAnsi="宋体" w:hint="eastAsia"/>
              </w:rPr>
              <w:t>Part A</w:t>
            </w:r>
            <w:r>
              <w:rPr>
                <w:rFonts w:ascii="宋体" w:eastAsia="宋体" w:hAnsi="宋体" w:hint="eastAsia"/>
              </w:rPr>
              <w:t>的学习，发展学生的听力自主学习能力。</w:t>
            </w:r>
          </w:p>
          <w:p w:rsidR="00C57A9F" w:rsidRDefault="00C57A9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</w:p>
        </w:tc>
      </w:tr>
      <w:tr w:rsidR="00C57A9F">
        <w:trPr>
          <w:trHeight w:val="747"/>
          <w:jc w:val="center"/>
        </w:trPr>
        <w:tc>
          <w:tcPr>
            <w:tcW w:w="2150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课程目标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3118" w:type="dxa"/>
            <w:vAlign w:val="center"/>
          </w:tcPr>
          <w:p w:rsidR="00C57A9F" w:rsidRDefault="00C757F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《新一代大学英语视听说教程》</w:t>
            </w:r>
          </w:p>
          <w:p w:rsidR="00C57A9F" w:rsidRDefault="00C757FF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hint="eastAsia"/>
              </w:rPr>
              <w:t xml:space="preserve">Unit1-5 Part </w:t>
            </w:r>
            <w:r>
              <w:rPr>
                <w:rFonts w:ascii="宋体" w:eastAsia="宋体" w:hAnsi="宋体" w:hint="eastAsia"/>
              </w:rPr>
              <w:t>B</w:t>
            </w:r>
          </w:p>
        </w:tc>
        <w:tc>
          <w:tcPr>
            <w:tcW w:w="3658" w:type="dxa"/>
            <w:vAlign w:val="center"/>
          </w:tcPr>
          <w:p w:rsidR="00C57A9F" w:rsidRDefault="00C757F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通过每单元</w:t>
            </w:r>
            <w:r>
              <w:rPr>
                <w:rFonts w:ascii="宋体" w:eastAsia="宋体" w:hAnsi="宋体" w:hint="eastAsia"/>
              </w:rPr>
              <w:t xml:space="preserve">Part </w:t>
            </w:r>
            <w:r>
              <w:rPr>
                <w:rFonts w:ascii="宋体" w:eastAsia="宋体" w:hAnsi="宋体" w:hint="eastAsia"/>
              </w:rPr>
              <w:t>B</w:t>
            </w:r>
            <w:r>
              <w:rPr>
                <w:rFonts w:ascii="宋体" w:eastAsia="宋体" w:hAnsi="宋体" w:hint="eastAsia"/>
              </w:rPr>
              <w:t>的学习，学生基本达到《大学英语教学指南》之“提高目标”所规定的英语听力理解能力，即能听懂一般日常英语谈话和公告，能基本听懂题材，熟悉篇幅较长语速中等的英语广播电视节目和其他音视频材料，掌握中心大意，抓住要点和相关细节。</w:t>
            </w:r>
          </w:p>
        </w:tc>
      </w:tr>
      <w:tr w:rsidR="00C57A9F">
        <w:trPr>
          <w:jc w:val="center"/>
        </w:trPr>
        <w:tc>
          <w:tcPr>
            <w:tcW w:w="2150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课程目标</w:t>
            </w: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3118" w:type="dxa"/>
            <w:vAlign w:val="center"/>
          </w:tcPr>
          <w:p w:rsidR="00C57A9F" w:rsidRDefault="00C757F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《新一代大学英语视听说教程》</w:t>
            </w:r>
          </w:p>
          <w:p w:rsidR="00C57A9F" w:rsidRDefault="00C757FF">
            <w:pPr>
              <w:spacing w:beforeLines="50" w:before="156" w:afterLines="50" w:after="156"/>
              <w:jc w:val="left"/>
              <w:rPr>
                <w:rFonts w:ascii="黑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</w:rPr>
              <w:t>Unit1-5 Part C</w:t>
            </w:r>
          </w:p>
        </w:tc>
        <w:tc>
          <w:tcPr>
            <w:tcW w:w="3658" w:type="dxa"/>
            <w:vAlign w:val="center"/>
          </w:tcPr>
          <w:p w:rsidR="00C57A9F" w:rsidRDefault="00C757F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通过每单元</w:t>
            </w:r>
            <w:r>
              <w:rPr>
                <w:rFonts w:ascii="宋体" w:eastAsia="宋体" w:hAnsi="宋体" w:hint="eastAsia"/>
              </w:rPr>
              <w:t>Part C</w:t>
            </w:r>
            <w:r>
              <w:rPr>
                <w:rFonts w:ascii="宋体" w:eastAsia="宋体" w:hAnsi="宋体" w:hint="eastAsia"/>
              </w:rPr>
              <w:t>的学习，能基本看懂用英语讲授的专业课程或与未来工作岗位、工作任务、产品等相关的口头介绍，能较好地运用听力技巧。</w:t>
            </w:r>
          </w:p>
        </w:tc>
      </w:tr>
      <w:tr w:rsidR="00C57A9F">
        <w:trPr>
          <w:jc w:val="center"/>
        </w:trPr>
        <w:tc>
          <w:tcPr>
            <w:tcW w:w="2150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课程目标</w:t>
            </w: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3118" w:type="dxa"/>
            <w:vAlign w:val="center"/>
          </w:tcPr>
          <w:p w:rsidR="00C57A9F" w:rsidRDefault="00C757F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《新一代大学英语视听说教程》</w:t>
            </w:r>
          </w:p>
          <w:p w:rsidR="00C57A9F" w:rsidRDefault="00C757FF">
            <w:pPr>
              <w:spacing w:beforeLines="50" w:before="156" w:afterLines="50" w:after="156"/>
              <w:jc w:val="left"/>
              <w:rPr>
                <w:rFonts w:ascii="黑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</w:rPr>
              <w:t>Unit1-5 Part D</w:t>
            </w:r>
          </w:p>
        </w:tc>
        <w:tc>
          <w:tcPr>
            <w:tcW w:w="3658" w:type="dxa"/>
            <w:vAlign w:val="center"/>
          </w:tcPr>
          <w:p w:rsidR="00C57A9F" w:rsidRDefault="00C757F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通过每单元</w:t>
            </w:r>
            <w:r>
              <w:rPr>
                <w:rFonts w:ascii="宋体" w:eastAsia="宋体" w:hAnsi="宋体" w:hint="eastAsia"/>
              </w:rPr>
              <w:t>Part D</w:t>
            </w:r>
            <w:r>
              <w:rPr>
                <w:rFonts w:ascii="宋体" w:eastAsia="宋体" w:hAnsi="宋体" w:hint="eastAsia"/>
              </w:rPr>
              <w:t>的项目学习，学生基本达到《大学英语教学指南》之“提高目标”所规定的初步的口语表达能力，即能够根据给定的话题，做较长时间准备后的发言和简短的即兴发言，通过一些讨论和调研练习，培养初步的研究能力，增强全球意识和跨文化交际意识，提高综合文化素养。</w:t>
            </w:r>
          </w:p>
        </w:tc>
      </w:tr>
    </w:tbl>
    <w:p w:rsidR="00C57A9F" w:rsidRDefault="00C757F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:rsidR="00C57A9F" w:rsidRDefault="00C757FF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第一单元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Human Relation and Interpersonal Skills</w:t>
      </w:r>
    </w:p>
    <w:p w:rsidR="00C57A9F" w:rsidRDefault="00C757FF">
      <w:pPr>
        <w:pStyle w:val="a9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bookmarkStart w:id="1" w:name="_Hlk64925908"/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教学目标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C57A9F" w:rsidRDefault="00C757FF">
      <w:pPr>
        <w:widowControl/>
        <w:numPr>
          <w:ilvl w:val="0"/>
          <w:numId w:val="2"/>
        </w:numPr>
        <w:spacing w:beforeLines="50" w:before="156" w:afterLines="50" w:after="156"/>
        <w:ind w:left="84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bookmarkStart w:id="2" w:name="_Hlk64925937"/>
      <w:bookmarkEnd w:id="1"/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学生掌握与人际关系主题相关的词汇、了解与人际关系主题相关的背景知识。</w:t>
      </w:r>
    </w:p>
    <w:p w:rsidR="00C57A9F" w:rsidRDefault="00C757FF">
      <w:pPr>
        <w:widowControl/>
        <w:numPr>
          <w:ilvl w:val="0"/>
          <w:numId w:val="2"/>
        </w:numPr>
        <w:spacing w:beforeLines="50" w:before="156" w:afterLines="50" w:after="156"/>
        <w:ind w:left="84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学生听懂与人际关系主题相关的听力语篇，完成听力练习，并能就此话题发表见解。</w:t>
      </w:r>
    </w:p>
    <w:p w:rsidR="00C57A9F" w:rsidRDefault="00C757FF">
      <w:pPr>
        <w:widowControl/>
        <w:numPr>
          <w:ilvl w:val="0"/>
          <w:numId w:val="2"/>
        </w:numPr>
        <w:spacing w:beforeLines="50" w:before="156" w:afterLines="50" w:after="156"/>
        <w:ind w:left="84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学生看懂与人际关系主题相关的听力语篇，完成视后练习，并能就此话题发表见解。</w:t>
      </w:r>
    </w:p>
    <w:p w:rsidR="00C57A9F" w:rsidRDefault="00C757FF">
      <w:pPr>
        <w:widowControl/>
        <w:numPr>
          <w:ilvl w:val="0"/>
          <w:numId w:val="2"/>
        </w:numPr>
        <w:spacing w:beforeLines="50" w:before="156" w:afterLines="50" w:after="156"/>
        <w:ind w:left="84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学生通过项目学习或任务学习，掌握人际关系主题思想，</w:t>
      </w:r>
      <w:r>
        <w:rPr>
          <w:rFonts w:ascii="宋体" w:eastAsia="宋体" w:hAnsi="宋体" w:hint="eastAsia"/>
        </w:rPr>
        <w:t>通过一些讨论和调研听说练习，获得在真实场景中使用英语来完成任务的能力。</w:t>
      </w:r>
    </w:p>
    <w:p w:rsidR="00C57A9F" w:rsidRDefault="00C757F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:rsidR="00C57A9F" w:rsidRDefault="00C757FF">
      <w:pPr>
        <w:numPr>
          <w:ilvl w:val="0"/>
          <w:numId w:val="3"/>
        </w:num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听懂和看懂有关人际关系主题的听力和视频，并能就此话题发表见解。</w:t>
      </w:r>
    </w:p>
    <w:p w:rsidR="00C57A9F" w:rsidRDefault="00C757FF">
      <w:pPr>
        <w:numPr>
          <w:ilvl w:val="0"/>
          <w:numId w:val="3"/>
        </w:num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bookmarkStart w:id="3" w:name="_Hlk64924214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掌握本单元主题，获得在真实场景中，实际使用英语来完成任务的能力。</w:t>
      </w:r>
    </w:p>
    <w:bookmarkEnd w:id="3"/>
    <w:p w:rsidR="00C57A9F" w:rsidRDefault="00C757FF">
      <w:pPr>
        <w:widowControl/>
        <w:spacing w:beforeLines="50" w:before="156" w:afterLines="50" w:after="156"/>
        <w:ind w:left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3.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:rsidR="00C57A9F" w:rsidRDefault="00C757FF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完成教材第一单元人际关系的四部分听力、视频、口语的练习。</w:t>
      </w:r>
    </w:p>
    <w:p w:rsidR="00C57A9F" w:rsidRDefault="00C757FF">
      <w:pPr>
        <w:ind w:leftChars="400" w:left="84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第一部分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Warm-up</w:t>
      </w:r>
    </w:p>
    <w:p w:rsidR="00C57A9F" w:rsidRDefault="00C757FF">
      <w:pPr>
        <w:ind w:leftChars="400" w:left="84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第二部分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Listening and Speaking</w:t>
      </w:r>
    </w:p>
    <w:p w:rsidR="00C57A9F" w:rsidRDefault="00C757FF">
      <w:pPr>
        <w:ind w:leftChars="400" w:left="84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第三部分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Viewing and Speaking</w:t>
      </w:r>
    </w:p>
    <w:p w:rsidR="00C57A9F" w:rsidRDefault="00C757FF">
      <w:pPr>
        <w:ind w:leftChars="400" w:left="84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第四部分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Project</w:t>
      </w:r>
    </w:p>
    <w:p w:rsidR="00C57A9F" w:rsidRDefault="00C757F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教学方法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C57A9F" w:rsidRDefault="00C757FF">
      <w:pPr>
        <w:numPr>
          <w:ilvl w:val="0"/>
          <w:numId w:val="4"/>
        </w:numPr>
        <w:ind w:left="845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通过讲授本单元听力策略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-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“预测（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 xml:space="preserve">Predicting)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”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，培养学生听力思维习惯，全面提高学生的听力自主学习能力；</w:t>
      </w:r>
    </w:p>
    <w:p w:rsidR="00C57A9F" w:rsidRDefault="00C757FF">
      <w:pPr>
        <w:numPr>
          <w:ilvl w:val="0"/>
          <w:numId w:val="4"/>
        </w:numPr>
        <w:ind w:left="845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通过大量关于“人际关系”主题的视听内容，使学生获得深度的英语视听练习，提高其对英语语音语流等的感知、辨认和重构能力，培养学生对听觉信息以及视觉信息的处理能力，全面提高学生的英语视听能力；</w:t>
      </w:r>
    </w:p>
    <w:p w:rsidR="00C57A9F" w:rsidRDefault="00C757FF">
      <w:pPr>
        <w:numPr>
          <w:ilvl w:val="0"/>
          <w:numId w:val="4"/>
        </w:numPr>
        <w:ind w:left="845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通过让学生接触和评判“人际关系”主题内容，由听而说、以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说促听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，在全面提高学生英语视听能力的同时，增强学生的全球意识和跨文化交际意识。</w:t>
      </w:r>
    </w:p>
    <w:p w:rsidR="00C57A9F" w:rsidRDefault="00C757F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C57A9F" w:rsidRDefault="00C757FF">
      <w:pPr>
        <w:widowControl/>
        <w:numPr>
          <w:ilvl w:val="0"/>
          <w:numId w:val="5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完成教程第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人际关系的听力练习，视频练习，项目学习。</w:t>
      </w:r>
    </w:p>
    <w:p w:rsidR="00C57A9F" w:rsidRDefault="00C757FF">
      <w:pPr>
        <w:widowControl/>
        <w:numPr>
          <w:ilvl w:val="0"/>
          <w:numId w:val="5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考察学生的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听力策略，重视学生听力策略和听力能力的培养。</w:t>
      </w:r>
    </w:p>
    <w:p w:rsidR="00C57A9F" w:rsidRDefault="00C757FF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bCs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第二单元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4"/>
          <w:szCs w:val="24"/>
        </w:rPr>
        <w:t>Food and Health</w:t>
      </w:r>
    </w:p>
    <w:p w:rsidR="00C57A9F" w:rsidRDefault="00C757FF">
      <w:pPr>
        <w:pStyle w:val="a9"/>
        <w:widowControl/>
        <w:numPr>
          <w:ilvl w:val="0"/>
          <w:numId w:val="6"/>
        </w:numPr>
        <w:spacing w:beforeLines="50" w:before="156" w:afterLines="50" w:after="156"/>
        <w:ind w:left="422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教学目标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C57A9F" w:rsidRDefault="00C757FF">
      <w:pPr>
        <w:widowControl/>
        <w:numPr>
          <w:ilvl w:val="0"/>
          <w:numId w:val="7"/>
        </w:numPr>
        <w:tabs>
          <w:tab w:val="left" w:pos="420"/>
        </w:tabs>
        <w:spacing w:beforeLines="50" w:before="156" w:afterLines="50" w:after="156"/>
        <w:ind w:left="84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学生掌握与饮食健康主题相关的词汇、了解与人际关系主题相关的背景知识。</w:t>
      </w:r>
    </w:p>
    <w:p w:rsidR="00C57A9F" w:rsidRDefault="00C757FF">
      <w:pPr>
        <w:widowControl/>
        <w:numPr>
          <w:ilvl w:val="0"/>
          <w:numId w:val="7"/>
        </w:numPr>
        <w:tabs>
          <w:tab w:val="left" w:pos="420"/>
        </w:tabs>
        <w:spacing w:beforeLines="50" w:before="156" w:afterLines="50" w:after="156"/>
        <w:ind w:left="84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学生听懂与饮食健康主题相关的听力语篇，完成听力练习，并能就此话题发表见解。</w:t>
      </w:r>
    </w:p>
    <w:p w:rsidR="00C57A9F" w:rsidRDefault="00C757FF">
      <w:pPr>
        <w:widowControl/>
        <w:numPr>
          <w:ilvl w:val="0"/>
          <w:numId w:val="7"/>
        </w:numPr>
        <w:tabs>
          <w:tab w:val="left" w:pos="420"/>
        </w:tabs>
        <w:spacing w:beforeLines="50" w:before="156" w:afterLines="50" w:after="156"/>
        <w:ind w:left="84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lastRenderedPageBreak/>
        <w:t>学生看懂与饮食健康主题相关的听力语篇，完成视后练习，并能就此话题发表见解。</w:t>
      </w:r>
    </w:p>
    <w:p w:rsidR="00C57A9F" w:rsidRDefault="00C757FF">
      <w:pPr>
        <w:widowControl/>
        <w:numPr>
          <w:ilvl w:val="0"/>
          <w:numId w:val="7"/>
        </w:numPr>
        <w:spacing w:beforeLines="50" w:before="156" w:afterLines="50" w:after="156"/>
        <w:ind w:left="84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学生通过项目学习或任务学习，掌握人际关系主题思想，</w:t>
      </w:r>
      <w:r>
        <w:rPr>
          <w:rFonts w:ascii="宋体" w:eastAsia="宋体" w:hAnsi="宋体" w:hint="eastAsia"/>
        </w:rPr>
        <w:t>通过一些讨论和调研听说练习，获得在真实场景中使用英语来完成任务的能力。</w:t>
      </w:r>
    </w:p>
    <w:p w:rsidR="00C57A9F" w:rsidRDefault="00C757F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:rsidR="00C57A9F" w:rsidRDefault="00C757FF">
      <w:pPr>
        <w:numPr>
          <w:ilvl w:val="0"/>
          <w:numId w:val="8"/>
        </w:num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听懂和看懂有关饮食健康主题的听力和视频，并能就此话题发表见解。</w:t>
      </w:r>
    </w:p>
    <w:p w:rsidR="00C57A9F" w:rsidRDefault="00C757FF">
      <w:pPr>
        <w:numPr>
          <w:ilvl w:val="0"/>
          <w:numId w:val="8"/>
        </w:num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掌握本单元主题，获得在真实场景中，实际使用英语来完成任务的能力。</w:t>
      </w:r>
    </w:p>
    <w:p w:rsidR="00C57A9F" w:rsidRDefault="00C757FF">
      <w:pPr>
        <w:widowControl/>
        <w:numPr>
          <w:ilvl w:val="0"/>
          <w:numId w:val="1"/>
        </w:numPr>
        <w:spacing w:beforeLines="50" w:before="156" w:afterLines="50" w:after="156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:rsidR="00C57A9F" w:rsidRDefault="00C757FF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完成教材第一单元饮食健康的四部分听力、视频、口语的练习。</w:t>
      </w:r>
    </w:p>
    <w:p w:rsidR="00C57A9F" w:rsidRDefault="00C757FF">
      <w:pPr>
        <w:ind w:leftChars="400" w:left="84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第一部分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Warm-up</w:t>
      </w:r>
    </w:p>
    <w:p w:rsidR="00C57A9F" w:rsidRDefault="00C757FF">
      <w:pPr>
        <w:ind w:leftChars="400" w:left="84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第二部分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Listening and Speaking</w:t>
      </w:r>
    </w:p>
    <w:p w:rsidR="00C57A9F" w:rsidRDefault="00C757FF">
      <w:pPr>
        <w:ind w:leftChars="400" w:left="84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第三部分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Viewing and Speaking</w:t>
      </w:r>
    </w:p>
    <w:p w:rsidR="00C57A9F" w:rsidRDefault="00C757FF">
      <w:pPr>
        <w:ind w:leftChars="400" w:left="84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第四部分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Project</w:t>
      </w:r>
    </w:p>
    <w:p w:rsidR="00C57A9F" w:rsidRDefault="00C757F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教学方法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C57A9F" w:rsidRDefault="00C757FF">
      <w:pPr>
        <w:numPr>
          <w:ilvl w:val="0"/>
          <w:numId w:val="9"/>
        </w:numPr>
        <w:ind w:left="845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通过讲授本单元听力策略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-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“推断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(Inferring)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”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，培养学生听力思维习惯，全面提高学生的听力自主学习能力；</w:t>
      </w:r>
    </w:p>
    <w:p w:rsidR="00C57A9F" w:rsidRDefault="00C757FF">
      <w:pPr>
        <w:numPr>
          <w:ilvl w:val="0"/>
          <w:numId w:val="9"/>
        </w:numPr>
        <w:ind w:left="845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通过大量关于“饮食健康”主题的视听内容，使学生获得深度的英语视听练习，提高其对英语语音语流等的感知、辨认和重构能力，培养学生对听觉信息以及视觉信息的处理能力，全面提高学生的英语视听能力；</w:t>
      </w:r>
    </w:p>
    <w:p w:rsidR="00C57A9F" w:rsidRDefault="00C757FF">
      <w:pPr>
        <w:numPr>
          <w:ilvl w:val="0"/>
          <w:numId w:val="9"/>
        </w:numPr>
        <w:ind w:left="845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通过让学生接触和评判“饮食健康”主题内容，由听而说、以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说促听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，在全面提高学生英语视听能力的同时，增强学生的全球意识和跨文化交际意识。</w:t>
      </w:r>
    </w:p>
    <w:p w:rsidR="00C57A9F" w:rsidRDefault="00C757F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C57A9F" w:rsidRDefault="00C757FF">
      <w:pPr>
        <w:widowControl/>
        <w:numPr>
          <w:ilvl w:val="0"/>
          <w:numId w:val="10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完成教程第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饮食健康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的听力练习，视频练习，项目学习。</w:t>
      </w:r>
    </w:p>
    <w:p w:rsidR="00C57A9F" w:rsidRDefault="00C757FF">
      <w:pPr>
        <w:widowControl/>
        <w:numPr>
          <w:ilvl w:val="0"/>
          <w:numId w:val="10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考察学生的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听力策略，重视学生听力策略和听力能力的培养。</w:t>
      </w:r>
    </w:p>
    <w:p w:rsidR="00C57A9F" w:rsidRDefault="00C57A9F">
      <w:pPr>
        <w:pStyle w:val="a9"/>
        <w:widowControl/>
        <w:spacing w:beforeLines="50" w:before="156" w:afterLines="50" w:after="156"/>
        <w:ind w:left="420" w:firstLineChars="0" w:firstLine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:rsidR="00C57A9F" w:rsidRDefault="00C757FF">
      <w:pPr>
        <w:widowControl/>
        <w:spacing w:beforeLines="50" w:before="156" w:afterLines="50" w:after="156"/>
        <w:ind w:firstLine="420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第三单元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bookmarkStart w:id="4" w:name="_Hlk64927775"/>
      <w:r>
        <w:rPr>
          <w:rFonts w:ascii="黑体" w:eastAsia="黑体" w:hAnsi="黑体" w:cs="Times New Roman" w:hint="eastAsia"/>
          <w:b/>
          <w:sz w:val="24"/>
          <w:szCs w:val="24"/>
        </w:rPr>
        <w:t>Sport and its Developments</w:t>
      </w:r>
    </w:p>
    <w:p w:rsidR="00C57A9F" w:rsidRDefault="00C757FF">
      <w:pPr>
        <w:pStyle w:val="a9"/>
        <w:widowControl/>
        <w:spacing w:beforeLines="50" w:before="156" w:afterLines="50" w:after="156"/>
        <w:ind w:left="422" w:firstLineChars="0" w:firstLine="0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1.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教学目标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C57A9F" w:rsidRDefault="00C757FF">
      <w:pPr>
        <w:widowControl/>
        <w:numPr>
          <w:ilvl w:val="0"/>
          <w:numId w:val="11"/>
        </w:numPr>
        <w:spacing w:beforeLines="50" w:before="156" w:afterLines="50" w:after="156"/>
        <w:ind w:left="84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学生掌握与运动主题相关的词汇、了解与人际关系主题相关的背景知识。</w:t>
      </w:r>
    </w:p>
    <w:p w:rsidR="00C57A9F" w:rsidRDefault="00C757FF">
      <w:pPr>
        <w:widowControl/>
        <w:numPr>
          <w:ilvl w:val="0"/>
          <w:numId w:val="11"/>
        </w:numPr>
        <w:spacing w:beforeLines="50" w:before="156" w:afterLines="50" w:after="156"/>
        <w:ind w:left="84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学生听懂与运动主题相关的听力语篇，完成听力练习，并能就此话题发表见解。</w:t>
      </w:r>
    </w:p>
    <w:p w:rsidR="00C57A9F" w:rsidRDefault="00C757FF">
      <w:pPr>
        <w:widowControl/>
        <w:numPr>
          <w:ilvl w:val="0"/>
          <w:numId w:val="11"/>
        </w:numPr>
        <w:spacing w:beforeLines="50" w:before="156" w:afterLines="50" w:after="156"/>
        <w:ind w:left="84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学生看懂与运动主题相关的听力语篇，完成视后练习，并能就此话题发表见解。</w:t>
      </w:r>
    </w:p>
    <w:p w:rsidR="00C57A9F" w:rsidRDefault="00C757FF">
      <w:pPr>
        <w:widowControl/>
        <w:numPr>
          <w:ilvl w:val="0"/>
          <w:numId w:val="11"/>
        </w:numPr>
        <w:spacing w:beforeLines="50" w:before="156" w:afterLines="50" w:after="156"/>
        <w:ind w:left="84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学生通过项目学习或任务学习，掌握人际关系主题思想，</w:t>
      </w:r>
      <w:r>
        <w:rPr>
          <w:rFonts w:ascii="宋体" w:eastAsia="宋体" w:hAnsi="宋体" w:hint="eastAsia"/>
        </w:rPr>
        <w:t>通过一些讨论和调研听说练习，获得在真实场景中使用英语来完成任务的能力。</w:t>
      </w:r>
    </w:p>
    <w:p w:rsidR="00C57A9F" w:rsidRDefault="00C757F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:rsidR="00C57A9F" w:rsidRDefault="00C757FF">
      <w:pPr>
        <w:numPr>
          <w:ilvl w:val="0"/>
          <w:numId w:val="12"/>
        </w:num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听懂和看懂有关运动主题的听力和视频，并能就此话题发表见解。</w:t>
      </w:r>
    </w:p>
    <w:p w:rsidR="00C57A9F" w:rsidRDefault="00C757FF">
      <w:pPr>
        <w:numPr>
          <w:ilvl w:val="0"/>
          <w:numId w:val="12"/>
        </w:num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掌握本单元主题，获得在真实场景中，实际使用英语来完成任务的能力。</w:t>
      </w:r>
    </w:p>
    <w:p w:rsidR="00C57A9F" w:rsidRDefault="00C757FF">
      <w:pPr>
        <w:widowControl/>
        <w:numPr>
          <w:ilvl w:val="0"/>
          <w:numId w:val="1"/>
        </w:numPr>
        <w:spacing w:beforeLines="50" w:before="156" w:afterLines="50" w:after="156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lastRenderedPageBreak/>
        <w:t>教学内容</w:t>
      </w:r>
    </w:p>
    <w:p w:rsidR="00C57A9F" w:rsidRDefault="00C757FF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完成教材第一单元运动的四部分听力、视频、口语的练习。</w:t>
      </w:r>
    </w:p>
    <w:p w:rsidR="00C57A9F" w:rsidRDefault="00C757FF">
      <w:pPr>
        <w:ind w:leftChars="300" w:left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第一部分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Warm-up</w:t>
      </w:r>
    </w:p>
    <w:p w:rsidR="00C57A9F" w:rsidRDefault="00C757FF">
      <w:pPr>
        <w:ind w:leftChars="300" w:left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第二部分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Listening and Speaking</w:t>
      </w:r>
    </w:p>
    <w:p w:rsidR="00C57A9F" w:rsidRDefault="00C757FF">
      <w:pPr>
        <w:ind w:leftChars="300" w:left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第三部分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Viewing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and Speaking</w:t>
      </w:r>
    </w:p>
    <w:p w:rsidR="00C57A9F" w:rsidRDefault="00C757FF">
      <w:pPr>
        <w:ind w:leftChars="300" w:left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第四部分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Project</w:t>
      </w:r>
    </w:p>
    <w:p w:rsidR="00C57A9F" w:rsidRDefault="00C757F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教学方法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C57A9F" w:rsidRDefault="00C757FF">
      <w:pPr>
        <w:numPr>
          <w:ilvl w:val="0"/>
          <w:numId w:val="13"/>
        </w:numPr>
        <w:ind w:left="845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掌握本单元听力策略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-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“澄清（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Clarifying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）”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，培养学生听力思维习惯，全面提高学生的听力自主学习能力；</w:t>
      </w:r>
    </w:p>
    <w:p w:rsidR="00C57A9F" w:rsidRDefault="00C757FF">
      <w:pPr>
        <w:numPr>
          <w:ilvl w:val="0"/>
          <w:numId w:val="13"/>
        </w:numPr>
        <w:ind w:left="845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通过大量关于“运动”主题的视听内容，使学生获得深度的英语视听练习，提高其对英语语音语流等的感知、辨认和重构能力，培养学生对听觉信息以及视觉信息的处理能力，全面提高学生的英语视听能力；</w:t>
      </w:r>
    </w:p>
    <w:p w:rsidR="00C57A9F" w:rsidRDefault="00C757FF">
      <w:pPr>
        <w:numPr>
          <w:ilvl w:val="0"/>
          <w:numId w:val="13"/>
        </w:numPr>
        <w:ind w:left="845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通过让学生接触和评判“运动”主题内容，由听而说、以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说促听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，在全面提高学生英语视听能力的同时，增强学生的全球意识和跨文化交际意识。</w:t>
      </w:r>
    </w:p>
    <w:p w:rsidR="00C57A9F" w:rsidRDefault="00C757F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C57A9F" w:rsidRDefault="00C757FF">
      <w:pPr>
        <w:widowControl/>
        <w:numPr>
          <w:ilvl w:val="0"/>
          <w:numId w:val="14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完成教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程第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运动的听力练习，视频练习，项目学习。</w:t>
      </w:r>
    </w:p>
    <w:p w:rsidR="00C57A9F" w:rsidRDefault="00C757FF">
      <w:pPr>
        <w:widowControl/>
        <w:numPr>
          <w:ilvl w:val="0"/>
          <w:numId w:val="14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考察学生的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听力策略，重视学生听力策略和听力能力的培养。</w:t>
      </w:r>
    </w:p>
    <w:p w:rsidR="00C57A9F" w:rsidRDefault="00C57A9F">
      <w:pPr>
        <w:widowControl/>
        <w:spacing w:beforeLines="50" w:before="156" w:afterLines="50" w:after="156"/>
        <w:ind w:firstLine="420"/>
        <w:jc w:val="left"/>
        <w:rPr>
          <w:rFonts w:ascii="黑体" w:eastAsia="黑体" w:hAnsi="黑体" w:cs="Times New Roman"/>
          <w:b/>
          <w:sz w:val="24"/>
          <w:szCs w:val="24"/>
        </w:rPr>
      </w:pPr>
    </w:p>
    <w:p w:rsidR="00C57A9F" w:rsidRDefault="00C757FF">
      <w:pPr>
        <w:widowControl/>
        <w:spacing w:beforeLines="50" w:before="156" w:afterLines="50" w:after="156"/>
        <w:ind w:firstLine="420"/>
        <w:jc w:val="left"/>
        <w:rPr>
          <w:rFonts w:ascii="黑体" w:eastAsia="黑体" w:hAnsi="黑体" w:cs="Times New Roman"/>
          <w:b/>
          <w:sz w:val="24"/>
          <w:szCs w:val="24"/>
        </w:rPr>
      </w:pPr>
      <w:bookmarkStart w:id="5" w:name="_Hlk64927923"/>
      <w:bookmarkEnd w:id="2"/>
      <w:bookmarkEnd w:id="4"/>
      <w:r>
        <w:rPr>
          <w:rFonts w:ascii="黑体" w:eastAsia="黑体" w:hAnsi="黑体" w:cs="Times New Roman" w:hint="eastAsia"/>
          <w:b/>
          <w:sz w:val="24"/>
          <w:szCs w:val="24"/>
        </w:rPr>
        <w:t>第四单元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Travelling and Travelers</w:t>
      </w:r>
    </w:p>
    <w:p w:rsidR="00C57A9F" w:rsidRDefault="00C757FF">
      <w:pPr>
        <w:pStyle w:val="a9"/>
        <w:widowControl/>
        <w:numPr>
          <w:ilvl w:val="0"/>
          <w:numId w:val="15"/>
        </w:numPr>
        <w:spacing w:beforeLines="50" w:before="156" w:afterLines="50" w:after="156"/>
        <w:ind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教学目标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C57A9F" w:rsidRDefault="00C757FF">
      <w:pPr>
        <w:widowControl/>
        <w:numPr>
          <w:ilvl w:val="0"/>
          <w:numId w:val="16"/>
        </w:numPr>
        <w:spacing w:beforeLines="50" w:before="156" w:afterLines="50" w:after="156"/>
        <w:ind w:left="84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学生掌握与旅行主题相关的词汇、了解与人际关系主题相关的背景知识。</w:t>
      </w:r>
    </w:p>
    <w:p w:rsidR="00C57A9F" w:rsidRDefault="00C757FF">
      <w:pPr>
        <w:widowControl/>
        <w:numPr>
          <w:ilvl w:val="0"/>
          <w:numId w:val="16"/>
        </w:numPr>
        <w:spacing w:beforeLines="50" w:before="156" w:afterLines="50" w:after="156"/>
        <w:ind w:left="84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学生听懂与旅行主题相关的听力语篇，完成听力练习，并能就此话题发表见解。</w:t>
      </w:r>
    </w:p>
    <w:p w:rsidR="00C57A9F" w:rsidRDefault="00C757FF">
      <w:pPr>
        <w:widowControl/>
        <w:numPr>
          <w:ilvl w:val="0"/>
          <w:numId w:val="16"/>
        </w:numPr>
        <w:spacing w:beforeLines="50" w:before="156" w:afterLines="50" w:after="156"/>
        <w:ind w:left="84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学生看懂与旅行主题相关的听力语篇，完成视后练习，并能就此话题发表见解。</w:t>
      </w:r>
    </w:p>
    <w:p w:rsidR="00C57A9F" w:rsidRDefault="00C757FF">
      <w:pPr>
        <w:widowControl/>
        <w:numPr>
          <w:ilvl w:val="0"/>
          <w:numId w:val="16"/>
        </w:numPr>
        <w:spacing w:beforeLines="50" w:before="156" w:afterLines="50" w:after="156"/>
        <w:ind w:left="84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学生通过项目学习或任务学习，掌握旅行主题思想，</w:t>
      </w:r>
      <w:r>
        <w:rPr>
          <w:rFonts w:ascii="宋体" w:eastAsia="宋体" w:hAnsi="宋体" w:hint="eastAsia"/>
        </w:rPr>
        <w:t>通过一些讨论和调研听说练习，获得在真实场景中使用英语来完成任务的能力。</w:t>
      </w:r>
    </w:p>
    <w:p w:rsidR="00C57A9F" w:rsidRDefault="00C757F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:rsidR="00C57A9F" w:rsidRDefault="00C757FF">
      <w:pPr>
        <w:numPr>
          <w:ilvl w:val="0"/>
          <w:numId w:val="17"/>
        </w:num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听懂和看懂有关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旅行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主题的听力和视频，并能就此话题发表见解。</w:t>
      </w:r>
    </w:p>
    <w:p w:rsidR="00C57A9F" w:rsidRDefault="00C757FF">
      <w:pPr>
        <w:numPr>
          <w:ilvl w:val="0"/>
          <w:numId w:val="17"/>
        </w:num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掌握本单元主题，获得在真实场景中，实际使用英语来完成任务的能力。</w:t>
      </w:r>
    </w:p>
    <w:p w:rsidR="00C57A9F" w:rsidRDefault="00C757FF">
      <w:pPr>
        <w:widowControl/>
        <w:numPr>
          <w:ilvl w:val="0"/>
          <w:numId w:val="1"/>
        </w:numPr>
        <w:spacing w:beforeLines="50" w:before="156" w:afterLines="50" w:after="156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:rsidR="00C57A9F" w:rsidRDefault="00C757FF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完成教材第一单元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旅行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的四部分听力、视频、口语的练习。</w:t>
      </w:r>
    </w:p>
    <w:p w:rsidR="00C57A9F" w:rsidRDefault="00C757FF">
      <w:pPr>
        <w:ind w:leftChars="400" w:left="84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第一部分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Warm-up</w:t>
      </w:r>
    </w:p>
    <w:p w:rsidR="00C57A9F" w:rsidRDefault="00C757FF">
      <w:pPr>
        <w:ind w:leftChars="400" w:left="84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第二部分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Listening and Speaking</w:t>
      </w:r>
    </w:p>
    <w:p w:rsidR="00C57A9F" w:rsidRDefault="00C757FF">
      <w:pPr>
        <w:ind w:leftChars="400" w:left="84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第三部分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Viewing and Speaking</w:t>
      </w:r>
    </w:p>
    <w:p w:rsidR="00C57A9F" w:rsidRDefault="00C757FF">
      <w:pPr>
        <w:ind w:leftChars="400" w:left="84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第四部分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Project</w:t>
      </w:r>
    </w:p>
    <w:p w:rsidR="00C57A9F" w:rsidRDefault="00C757F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教学方法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C57A9F" w:rsidRDefault="00C757FF">
      <w:pPr>
        <w:numPr>
          <w:ilvl w:val="0"/>
          <w:numId w:val="18"/>
        </w:numPr>
        <w:ind w:left="845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lastRenderedPageBreak/>
        <w:t>通过讲授本单元听力策略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-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“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评价（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Evaluating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）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”，培养学生听力思维习惯，全面提高学生的听力自主学习能力；</w:t>
      </w:r>
    </w:p>
    <w:p w:rsidR="00C57A9F" w:rsidRDefault="00C757FF">
      <w:pPr>
        <w:numPr>
          <w:ilvl w:val="0"/>
          <w:numId w:val="18"/>
        </w:numPr>
        <w:ind w:left="845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通过大量关于“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旅行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”主题的视听内容，使学生获得深度的英语视听练习，提高其对英语语音语流等的感知、辨认和重构能力，培养学生对听觉信息以及视觉信息的处理能力，全面提高学生的英语视听能力；</w:t>
      </w:r>
    </w:p>
    <w:p w:rsidR="00C57A9F" w:rsidRDefault="00C757FF">
      <w:pPr>
        <w:numPr>
          <w:ilvl w:val="0"/>
          <w:numId w:val="18"/>
        </w:numPr>
        <w:ind w:left="845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通过让学生接触和评判“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旅行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”主题内容，由听而说、以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说促听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，在全面提高学生英语视听能力的同时，增强学生的全球意识和跨文化交际意识。</w:t>
      </w:r>
    </w:p>
    <w:p w:rsidR="00C57A9F" w:rsidRDefault="00C757F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C57A9F" w:rsidRDefault="00C757FF">
      <w:pPr>
        <w:widowControl/>
        <w:numPr>
          <w:ilvl w:val="0"/>
          <w:numId w:val="19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完成教程第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旅行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的听力练习，视频练习，项目学习。</w:t>
      </w:r>
    </w:p>
    <w:p w:rsidR="00C57A9F" w:rsidRDefault="00C757FF">
      <w:pPr>
        <w:widowControl/>
        <w:numPr>
          <w:ilvl w:val="0"/>
          <w:numId w:val="19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考察学生的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听力策略，重视学生听力策略和听力能力的培养。</w:t>
      </w:r>
    </w:p>
    <w:p w:rsidR="00C57A9F" w:rsidRDefault="00C57A9F">
      <w:pPr>
        <w:widowControl/>
        <w:spacing w:beforeLines="50" w:before="156" w:afterLines="50" w:after="156"/>
        <w:ind w:firstLine="420"/>
        <w:jc w:val="left"/>
        <w:rPr>
          <w:rFonts w:ascii="黑体" w:eastAsia="黑体" w:hAnsi="黑体" w:cs="Times New Roman"/>
          <w:b/>
          <w:sz w:val="24"/>
          <w:szCs w:val="24"/>
        </w:rPr>
      </w:pPr>
    </w:p>
    <w:bookmarkEnd w:id="5"/>
    <w:p w:rsidR="00C57A9F" w:rsidRDefault="00C757FF">
      <w:pPr>
        <w:spacing w:line="0" w:lineRule="atLeast"/>
        <w:ind w:firstLine="420"/>
        <w:rPr>
          <w:rFonts w:ascii="Times New Roman" w:eastAsia="黑体" w:hAnsi="Times New Roman"/>
          <w:b/>
          <w:bCs/>
          <w:kern w:val="0"/>
          <w:szCs w:val="21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五</w:t>
      </w:r>
      <w:r>
        <w:rPr>
          <w:rFonts w:ascii="黑体" w:eastAsia="黑体" w:hAnsi="黑体" w:cs="Times New Roman" w:hint="eastAsia"/>
          <w:b/>
          <w:sz w:val="24"/>
          <w:szCs w:val="24"/>
        </w:rPr>
        <w:t>单元</w:t>
      </w:r>
      <w:r>
        <w:rPr>
          <w:rFonts w:ascii="Times New Roman" w:eastAsia="黑体" w:hAnsi="Times New Roman" w:hint="eastAsia"/>
          <w:b/>
          <w:bCs/>
          <w:kern w:val="0"/>
          <w:szCs w:val="21"/>
        </w:rPr>
        <w:t>Social Media and Online Safety</w:t>
      </w:r>
    </w:p>
    <w:p w:rsidR="00C57A9F" w:rsidRDefault="00C757FF">
      <w:pPr>
        <w:pStyle w:val="a9"/>
        <w:widowControl/>
        <w:spacing w:beforeLines="50" w:before="156" w:afterLines="50" w:after="156"/>
        <w:ind w:left="422" w:firstLineChars="0" w:firstLine="0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1.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教学目标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C57A9F" w:rsidRDefault="00C757FF">
      <w:pPr>
        <w:widowControl/>
        <w:numPr>
          <w:ilvl w:val="0"/>
          <w:numId w:val="20"/>
        </w:numPr>
        <w:spacing w:beforeLines="50" w:before="156" w:afterLines="50" w:after="156"/>
        <w:ind w:left="84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学生掌握与社交媒体与网络健康主题相关的词汇、了解与人际关系主题相关的背景知识。</w:t>
      </w:r>
    </w:p>
    <w:p w:rsidR="00C57A9F" w:rsidRDefault="00C757FF">
      <w:pPr>
        <w:widowControl/>
        <w:numPr>
          <w:ilvl w:val="0"/>
          <w:numId w:val="20"/>
        </w:numPr>
        <w:spacing w:beforeLines="50" w:before="156" w:afterLines="50" w:after="156"/>
        <w:ind w:left="84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学生听懂与社交媒体与网络健康主题相关的听力语篇，完成听力练习，并能就此话题发表见解。</w:t>
      </w:r>
    </w:p>
    <w:p w:rsidR="00C57A9F" w:rsidRDefault="00C757FF">
      <w:pPr>
        <w:widowControl/>
        <w:numPr>
          <w:ilvl w:val="0"/>
          <w:numId w:val="20"/>
        </w:numPr>
        <w:spacing w:beforeLines="50" w:before="156" w:afterLines="50" w:after="156"/>
        <w:ind w:left="84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学生看懂与社交媒体与网络健康主题相关的听力语篇，完成视后练习，并能就此话题发表见解。</w:t>
      </w:r>
    </w:p>
    <w:p w:rsidR="00C57A9F" w:rsidRDefault="00C757FF">
      <w:pPr>
        <w:widowControl/>
        <w:numPr>
          <w:ilvl w:val="0"/>
          <w:numId w:val="20"/>
        </w:numPr>
        <w:spacing w:beforeLines="50" w:before="156" w:afterLines="50" w:after="156"/>
        <w:ind w:left="84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学生通过项目学习或任务学习，掌握社交媒体与网络健康主题思想，</w:t>
      </w:r>
      <w:r>
        <w:rPr>
          <w:rFonts w:ascii="宋体" w:eastAsia="宋体" w:hAnsi="宋体" w:hint="eastAsia"/>
        </w:rPr>
        <w:t>通过一些讨论和调研听说练习，获得在真实场景中使用英语来完成任务的能力。</w:t>
      </w:r>
    </w:p>
    <w:p w:rsidR="00C57A9F" w:rsidRDefault="00C757F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:rsidR="00C57A9F" w:rsidRDefault="00C757FF">
      <w:pPr>
        <w:numPr>
          <w:ilvl w:val="0"/>
          <w:numId w:val="21"/>
        </w:num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听懂和看懂有关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社交媒体与网络健康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主题的听力和视频，并能发表见解。</w:t>
      </w:r>
    </w:p>
    <w:p w:rsidR="00C57A9F" w:rsidRDefault="00C757FF">
      <w:pPr>
        <w:numPr>
          <w:ilvl w:val="0"/>
          <w:numId w:val="21"/>
        </w:num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掌握本单元主题，获得在真实场景中，实际使用英语来完成任务的能力。</w:t>
      </w:r>
    </w:p>
    <w:p w:rsidR="00C57A9F" w:rsidRDefault="00C757FF">
      <w:pPr>
        <w:widowControl/>
        <w:spacing w:beforeLines="50" w:before="156" w:afterLines="50" w:after="156"/>
        <w:ind w:left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3.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:rsidR="00C57A9F" w:rsidRDefault="00C757FF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完成教材第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5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单元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社交媒体与网络健康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的四部分听力、视频、口语的练习。</w:t>
      </w:r>
    </w:p>
    <w:p w:rsidR="00C57A9F" w:rsidRDefault="00C757FF">
      <w:pPr>
        <w:ind w:leftChars="400" w:left="84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第一部分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Warm-up</w:t>
      </w:r>
    </w:p>
    <w:p w:rsidR="00C57A9F" w:rsidRDefault="00C757FF">
      <w:pPr>
        <w:ind w:leftChars="400" w:left="84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第二部分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Listening and Speaking</w:t>
      </w:r>
    </w:p>
    <w:p w:rsidR="00C57A9F" w:rsidRDefault="00C757FF">
      <w:pPr>
        <w:ind w:leftChars="400" w:left="84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第三部分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Viewing and Speaking</w:t>
      </w:r>
    </w:p>
    <w:p w:rsidR="00C57A9F" w:rsidRDefault="00C757FF">
      <w:pPr>
        <w:ind w:leftChars="400" w:left="84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第四部分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Project</w:t>
      </w:r>
    </w:p>
    <w:p w:rsidR="00C57A9F" w:rsidRDefault="00C757F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教学方法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C57A9F" w:rsidRDefault="00C757FF">
      <w:pPr>
        <w:numPr>
          <w:ilvl w:val="0"/>
          <w:numId w:val="22"/>
        </w:numPr>
        <w:ind w:left="845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通过讲授本单元听力策略“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利用视觉信息（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Using visual information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）”，培养学生听力思维习惯，全面提高学生的听力自主学习能力；</w:t>
      </w:r>
    </w:p>
    <w:p w:rsidR="00C57A9F" w:rsidRDefault="00C757FF">
      <w:pPr>
        <w:numPr>
          <w:ilvl w:val="0"/>
          <w:numId w:val="22"/>
        </w:numPr>
        <w:ind w:left="845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通过大量关于“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社交媒体与网络健康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”主题的视听内容，使学生获得深度的英语视听练习，提高其对英语语音语流等的感知、辨认和重构能力，培养学生对听觉信息以及视觉信息的处理能力，全面提高学生的英语视听能力；</w:t>
      </w:r>
    </w:p>
    <w:p w:rsidR="00C57A9F" w:rsidRDefault="00C757FF">
      <w:pPr>
        <w:numPr>
          <w:ilvl w:val="0"/>
          <w:numId w:val="22"/>
        </w:numPr>
        <w:ind w:left="845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lastRenderedPageBreak/>
        <w:t>通过让学生接触和评判“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社交媒体与网络健康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”主题内容，由听而说、以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说促听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，在全面提高学生英语视听能力的同时，增强学生的全球意识和跨文化交际意识。</w:t>
      </w:r>
    </w:p>
    <w:p w:rsidR="00C57A9F" w:rsidRDefault="00C757F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C57A9F" w:rsidRDefault="00C757FF">
      <w:pPr>
        <w:widowControl/>
        <w:numPr>
          <w:ilvl w:val="1"/>
          <w:numId w:val="22"/>
        </w:numPr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完成教程第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人际关系的听力练习，视频练习，项目学习。</w:t>
      </w:r>
    </w:p>
    <w:p w:rsidR="00C57A9F" w:rsidRDefault="00C757FF">
      <w:pPr>
        <w:widowControl/>
        <w:numPr>
          <w:ilvl w:val="1"/>
          <w:numId w:val="22"/>
        </w:numPr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考察学生的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听力策略，重视学生听力策略和听力能力的培养。</w:t>
      </w:r>
    </w:p>
    <w:p w:rsidR="00C57A9F" w:rsidRDefault="00C57A9F">
      <w:pPr>
        <w:spacing w:line="0" w:lineRule="atLeast"/>
        <w:ind w:firstLine="420"/>
        <w:rPr>
          <w:rFonts w:ascii="Times New Roman" w:eastAsia="黑体" w:hAnsi="Times New Roman"/>
          <w:b/>
          <w:bCs/>
          <w:kern w:val="0"/>
          <w:szCs w:val="21"/>
        </w:rPr>
      </w:pPr>
    </w:p>
    <w:p w:rsidR="00C57A9F" w:rsidRDefault="00C757FF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C57A9F" w:rsidRDefault="00C757F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2</w:t>
      </w:r>
      <w:r>
        <w:rPr>
          <w:rFonts w:ascii="宋体" w:eastAsia="宋体" w:hAnsi="宋体" w:hint="eastAsia"/>
          <w:b/>
          <w:szCs w:val="21"/>
        </w:rPr>
        <w:t>：各章节的具体内容和学时分配表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57A9F">
        <w:trPr>
          <w:trHeight w:val="340"/>
          <w:jc w:val="center"/>
        </w:trPr>
        <w:tc>
          <w:tcPr>
            <w:tcW w:w="2765" w:type="dxa"/>
            <w:vAlign w:val="center"/>
          </w:tcPr>
          <w:p w:rsidR="00C57A9F" w:rsidRDefault="00C757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:rsidR="00C57A9F" w:rsidRDefault="00C757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单元内容</w:t>
            </w:r>
          </w:p>
        </w:tc>
        <w:tc>
          <w:tcPr>
            <w:tcW w:w="2766" w:type="dxa"/>
            <w:vAlign w:val="center"/>
          </w:tcPr>
          <w:p w:rsidR="00C57A9F" w:rsidRDefault="00C757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C57A9F">
        <w:trPr>
          <w:trHeight w:val="340"/>
          <w:jc w:val="center"/>
        </w:trPr>
        <w:tc>
          <w:tcPr>
            <w:tcW w:w="2765" w:type="dxa"/>
            <w:vAlign w:val="center"/>
          </w:tcPr>
          <w:p w:rsidR="00C57A9F" w:rsidRDefault="00C757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第一单元</w:t>
            </w:r>
          </w:p>
        </w:tc>
        <w:tc>
          <w:tcPr>
            <w:tcW w:w="2765" w:type="dxa"/>
            <w:vAlign w:val="center"/>
          </w:tcPr>
          <w:p w:rsidR="00C57A9F" w:rsidRDefault="00C757F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Human Relations and Interpersonal Skills</w:t>
            </w:r>
          </w:p>
        </w:tc>
        <w:tc>
          <w:tcPr>
            <w:tcW w:w="2766" w:type="dxa"/>
            <w:vAlign w:val="center"/>
          </w:tcPr>
          <w:p w:rsidR="00C57A9F" w:rsidRDefault="00C757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57A9F">
        <w:trPr>
          <w:trHeight w:val="340"/>
          <w:jc w:val="center"/>
        </w:trPr>
        <w:tc>
          <w:tcPr>
            <w:tcW w:w="2765" w:type="dxa"/>
            <w:vAlign w:val="center"/>
          </w:tcPr>
          <w:p w:rsidR="00C57A9F" w:rsidRDefault="00C757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第二单元</w:t>
            </w:r>
          </w:p>
        </w:tc>
        <w:tc>
          <w:tcPr>
            <w:tcW w:w="2765" w:type="dxa"/>
            <w:vAlign w:val="center"/>
          </w:tcPr>
          <w:p w:rsidR="00C57A9F" w:rsidRDefault="00C757F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Food and Health</w:t>
            </w:r>
          </w:p>
        </w:tc>
        <w:tc>
          <w:tcPr>
            <w:tcW w:w="2766" w:type="dxa"/>
            <w:vAlign w:val="center"/>
          </w:tcPr>
          <w:p w:rsidR="00C57A9F" w:rsidRDefault="00C757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C57A9F">
        <w:trPr>
          <w:trHeight w:val="340"/>
          <w:jc w:val="center"/>
        </w:trPr>
        <w:tc>
          <w:tcPr>
            <w:tcW w:w="2765" w:type="dxa"/>
            <w:vAlign w:val="center"/>
          </w:tcPr>
          <w:p w:rsidR="00C57A9F" w:rsidRDefault="00C757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第三单元</w:t>
            </w:r>
          </w:p>
        </w:tc>
        <w:tc>
          <w:tcPr>
            <w:tcW w:w="2765" w:type="dxa"/>
            <w:vAlign w:val="center"/>
          </w:tcPr>
          <w:p w:rsidR="00C57A9F" w:rsidRDefault="00C757F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Sport and its Developments</w:t>
            </w:r>
          </w:p>
        </w:tc>
        <w:tc>
          <w:tcPr>
            <w:tcW w:w="2766" w:type="dxa"/>
            <w:vAlign w:val="center"/>
          </w:tcPr>
          <w:p w:rsidR="00C57A9F" w:rsidRDefault="00C757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C57A9F">
        <w:trPr>
          <w:trHeight w:val="340"/>
          <w:jc w:val="center"/>
        </w:trPr>
        <w:tc>
          <w:tcPr>
            <w:tcW w:w="2765" w:type="dxa"/>
            <w:vAlign w:val="center"/>
          </w:tcPr>
          <w:p w:rsidR="00C57A9F" w:rsidRDefault="00C757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第四单元</w:t>
            </w:r>
          </w:p>
        </w:tc>
        <w:tc>
          <w:tcPr>
            <w:tcW w:w="2765" w:type="dxa"/>
            <w:vAlign w:val="center"/>
          </w:tcPr>
          <w:p w:rsidR="00C57A9F" w:rsidRDefault="00C757F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Social Media and Online Safety</w:t>
            </w:r>
          </w:p>
        </w:tc>
        <w:tc>
          <w:tcPr>
            <w:tcW w:w="2766" w:type="dxa"/>
            <w:vAlign w:val="center"/>
          </w:tcPr>
          <w:p w:rsidR="00C57A9F" w:rsidRDefault="00C757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57A9F">
        <w:trPr>
          <w:trHeight w:val="340"/>
          <w:jc w:val="center"/>
        </w:trPr>
        <w:tc>
          <w:tcPr>
            <w:tcW w:w="2765" w:type="dxa"/>
            <w:vAlign w:val="center"/>
          </w:tcPr>
          <w:p w:rsidR="00C57A9F" w:rsidRDefault="00C757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第五单元</w:t>
            </w:r>
          </w:p>
        </w:tc>
        <w:tc>
          <w:tcPr>
            <w:tcW w:w="2765" w:type="dxa"/>
            <w:vAlign w:val="center"/>
          </w:tcPr>
          <w:p w:rsidR="00C57A9F" w:rsidRDefault="00C757F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Travelling and </w:t>
            </w:r>
            <w:proofErr w:type="spellStart"/>
            <w:r>
              <w:rPr>
                <w:rFonts w:ascii="Times New Roman" w:eastAsia="宋体" w:hAnsi="Times New Roman" w:cs="Times New Roman" w:hint="eastAsia"/>
              </w:rPr>
              <w:t>Travellers</w:t>
            </w:r>
            <w:proofErr w:type="spellEnd"/>
          </w:p>
        </w:tc>
        <w:tc>
          <w:tcPr>
            <w:tcW w:w="2766" w:type="dxa"/>
            <w:vAlign w:val="center"/>
          </w:tcPr>
          <w:p w:rsidR="00C57A9F" w:rsidRDefault="00C757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C57A9F">
        <w:trPr>
          <w:trHeight w:val="340"/>
          <w:jc w:val="center"/>
        </w:trPr>
        <w:tc>
          <w:tcPr>
            <w:tcW w:w="2765" w:type="dxa"/>
            <w:vAlign w:val="center"/>
          </w:tcPr>
          <w:p w:rsidR="00C57A9F" w:rsidRDefault="00C57A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  <w:vAlign w:val="center"/>
          </w:tcPr>
          <w:p w:rsidR="00C57A9F" w:rsidRDefault="00C57A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  <w:vAlign w:val="center"/>
          </w:tcPr>
          <w:p w:rsidR="00C57A9F" w:rsidRDefault="00C757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12</w:t>
            </w:r>
          </w:p>
        </w:tc>
      </w:tr>
    </w:tbl>
    <w:p w:rsidR="00C57A9F" w:rsidRDefault="00C57A9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</w:p>
    <w:p w:rsidR="00C57A9F" w:rsidRDefault="00C757FF">
      <w:pPr>
        <w:widowControl/>
        <w:numPr>
          <w:ilvl w:val="0"/>
          <w:numId w:val="23"/>
        </w:numPr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教学进度</w:t>
      </w:r>
    </w:p>
    <w:tbl>
      <w:tblPr>
        <w:tblW w:w="78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18"/>
        <w:gridCol w:w="2868"/>
        <w:gridCol w:w="521"/>
        <w:gridCol w:w="223"/>
        <w:gridCol w:w="2186"/>
        <w:gridCol w:w="1242"/>
      </w:tblGrid>
      <w:tr w:rsidR="00C57A9F">
        <w:trPr>
          <w:trHeight w:val="678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周次</w:t>
            </w:r>
          </w:p>
        </w:tc>
        <w:tc>
          <w:tcPr>
            <w:tcW w:w="2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教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学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内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容</w:t>
            </w:r>
          </w:p>
        </w:tc>
        <w:tc>
          <w:tcPr>
            <w:tcW w:w="7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教时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br/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分配</w:t>
            </w:r>
          </w:p>
        </w:tc>
        <w:tc>
          <w:tcPr>
            <w:tcW w:w="21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目的要求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extDirection w:val="tbRlV"/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备注</w:t>
            </w:r>
          </w:p>
        </w:tc>
      </w:tr>
      <w:tr w:rsidR="00C57A9F">
        <w:trPr>
          <w:trHeight w:val="538"/>
        </w:trPr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1-5</w:t>
            </w:r>
          </w:p>
        </w:tc>
        <w:tc>
          <w:tcPr>
            <w:tcW w:w="5798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57A9F" w:rsidRDefault="00C757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学生军训及国庆放假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C57A9F" w:rsidRDefault="00C57A9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7A9F">
        <w:trPr>
          <w:trHeight w:val="453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Orientation </w:t>
            </w:r>
            <w:r>
              <w:rPr>
                <w:rFonts w:ascii="Times New Roman" w:hAnsi="Times New Roman" w:cs="Times New Roman"/>
                <w:sz w:val="24"/>
              </w:rPr>
              <w:t>Class</w:t>
            </w:r>
            <w:r>
              <w:rPr>
                <w:rFonts w:ascii="Times New Roman" w:hAnsi="Times New Roman" w:cs="Times New Roman"/>
                <w:szCs w:val="21"/>
              </w:rPr>
              <w:t>开学导课</w:t>
            </w:r>
          </w:p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Unit 1</w:t>
            </w:r>
          </w:p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Part 1 Warm-up </w:t>
            </w:r>
          </w:p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Part 2 Listening and Speaking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57A9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 </w:t>
            </w:r>
            <w:r>
              <w:rPr>
                <w:rFonts w:ascii="Times New Roman" w:hAnsi="Times New Roman" w:cs="Times New Roman"/>
                <w:szCs w:val="21"/>
              </w:rPr>
              <w:t>导入课程：明确课程要求和评估标准等</w:t>
            </w:r>
          </w:p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精听教材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内容</w:t>
            </w:r>
          </w:p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 </w:t>
            </w:r>
            <w:r>
              <w:rPr>
                <w:rFonts w:ascii="Times New Roman" w:hAnsi="Times New Roman" w:cs="Times New Roman"/>
                <w:szCs w:val="21"/>
              </w:rPr>
              <w:t>布置课后作业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7A9F" w:rsidRDefault="00C57A9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57A9F">
        <w:trPr>
          <w:trHeight w:val="459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Unit 1</w:t>
            </w:r>
          </w:p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Part 2 Listening and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Speaking</w:t>
            </w:r>
          </w:p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Part 3 Viewing and Speaking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57A9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精听教材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内容</w:t>
            </w:r>
          </w:p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 </w:t>
            </w:r>
            <w:r>
              <w:rPr>
                <w:rFonts w:ascii="Times New Roman" w:hAnsi="Times New Roman" w:cs="Times New Roman"/>
                <w:szCs w:val="21"/>
              </w:rPr>
              <w:t>布置课后作业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7A9F" w:rsidRDefault="00C57A9F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7A9F">
        <w:trPr>
          <w:trHeight w:val="46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Unit 1</w:t>
            </w:r>
          </w:p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Part 3 Viewing and Speaking</w:t>
            </w:r>
          </w:p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Part 4 Project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57A9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精听教材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内容</w:t>
            </w:r>
          </w:p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 </w:t>
            </w:r>
            <w:r>
              <w:rPr>
                <w:rFonts w:ascii="Times New Roman" w:hAnsi="Times New Roman" w:cs="Times New Roman"/>
                <w:szCs w:val="21"/>
              </w:rPr>
              <w:t>布置课后作业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</w:p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 </w:t>
            </w:r>
            <w:r>
              <w:rPr>
                <w:rFonts w:ascii="Times New Roman" w:hAnsi="Times New Roman" w:cs="Times New Roman"/>
                <w:szCs w:val="21"/>
              </w:rPr>
              <w:t>课后补充视听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7A9F" w:rsidRDefault="00C57A9F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7A9F">
        <w:trPr>
          <w:trHeight w:val="442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Unit 2</w:t>
            </w:r>
          </w:p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Part 1 Warm-up</w:t>
            </w:r>
          </w:p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Part 2 Listening and Speaking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精听教材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内容</w:t>
            </w:r>
          </w:p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 </w:t>
            </w:r>
            <w:r>
              <w:rPr>
                <w:rFonts w:ascii="Times New Roman" w:hAnsi="Times New Roman" w:cs="Times New Roman"/>
                <w:szCs w:val="21"/>
              </w:rPr>
              <w:t>布置课后作业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7A9F" w:rsidRDefault="00C57A9F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7A9F">
        <w:trPr>
          <w:trHeight w:val="462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Unit 2</w:t>
            </w:r>
          </w:p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Part 3 Viewing and Speaking Part 4 Project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精听教材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内容</w:t>
            </w:r>
          </w:p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 </w:t>
            </w:r>
            <w:r>
              <w:rPr>
                <w:rFonts w:ascii="Times New Roman" w:hAnsi="Times New Roman" w:cs="Times New Roman"/>
                <w:szCs w:val="21"/>
              </w:rPr>
              <w:t>布置课后作业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</w:p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 </w:t>
            </w:r>
            <w:r>
              <w:rPr>
                <w:rFonts w:ascii="Times New Roman" w:hAnsi="Times New Roman" w:cs="Times New Roman"/>
                <w:szCs w:val="21"/>
              </w:rPr>
              <w:t>课后补充视听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15"/>
                <w:szCs w:val="21"/>
              </w:rPr>
            </w:pPr>
            <w:r>
              <w:rPr>
                <w:rFonts w:ascii="Times New Roman" w:hAnsi="Times New Roman" w:cs="Times New Roman"/>
                <w:sz w:val="15"/>
                <w:szCs w:val="21"/>
              </w:rPr>
              <w:t>期中考试</w:t>
            </w:r>
          </w:p>
          <w:p w:rsidR="00C57A9F" w:rsidRDefault="00C757FF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15"/>
                <w:szCs w:val="21"/>
              </w:rPr>
              <w:t>（具体时间根据教务处安排）</w:t>
            </w:r>
          </w:p>
        </w:tc>
      </w:tr>
      <w:tr w:rsidR="00C57A9F">
        <w:trPr>
          <w:trHeight w:val="45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机动</w:t>
            </w:r>
          </w:p>
          <w:p w:rsidR="00C57A9F" w:rsidRDefault="00C57A9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精听教材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内容</w:t>
            </w:r>
          </w:p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 </w:t>
            </w:r>
            <w:r>
              <w:rPr>
                <w:rFonts w:ascii="Times New Roman" w:hAnsi="Times New Roman" w:cs="Times New Roman"/>
                <w:szCs w:val="21"/>
              </w:rPr>
              <w:t>布置课后作业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7A9F" w:rsidRDefault="00C57A9F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7A9F">
        <w:trPr>
          <w:cantSplit/>
          <w:trHeight w:val="461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Unit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3</w:t>
            </w:r>
          </w:p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Part 1 Warm-up</w:t>
            </w:r>
          </w:p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Part 2 Listening and Speaking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精听教材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内容</w:t>
            </w:r>
          </w:p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 </w:t>
            </w:r>
            <w:r>
              <w:rPr>
                <w:rFonts w:ascii="Times New Roman" w:hAnsi="Times New Roman" w:cs="Times New Roman"/>
                <w:szCs w:val="21"/>
              </w:rPr>
              <w:t>布置课后作业</w:t>
            </w:r>
            <w:r>
              <w:rPr>
                <w:rFonts w:ascii="Times New Roman" w:hAnsi="Times New Roman" w:cs="Times New Roman"/>
                <w:szCs w:val="21"/>
              </w:rPr>
              <w:t>7</w:t>
            </w:r>
          </w:p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 </w:t>
            </w:r>
            <w:r>
              <w:rPr>
                <w:rFonts w:ascii="Times New Roman" w:hAnsi="Times New Roman" w:cs="Times New Roman"/>
                <w:szCs w:val="21"/>
              </w:rPr>
              <w:t>课后补充视听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7A9F" w:rsidRDefault="00C57A9F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7A9F">
        <w:trPr>
          <w:trHeight w:val="453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Unit 3</w:t>
            </w:r>
          </w:p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Part 3 Viewing and Speaking Part 4 Project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精听教材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内容</w:t>
            </w:r>
          </w:p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 </w:t>
            </w:r>
            <w:r>
              <w:rPr>
                <w:rFonts w:ascii="Times New Roman" w:hAnsi="Times New Roman" w:cs="Times New Roman"/>
                <w:szCs w:val="21"/>
              </w:rPr>
              <w:t>布置课后作业</w:t>
            </w: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7A9F" w:rsidRDefault="00C57A9F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7A9F">
        <w:trPr>
          <w:trHeight w:val="458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Unit 4</w:t>
            </w:r>
          </w:p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Part 1 Warm-up</w:t>
            </w:r>
          </w:p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Part 2 Listening and Speaking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精听教材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内容</w:t>
            </w:r>
          </w:p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 </w:t>
            </w:r>
            <w:r>
              <w:rPr>
                <w:rFonts w:ascii="Times New Roman" w:hAnsi="Times New Roman" w:cs="Times New Roman"/>
                <w:szCs w:val="21"/>
              </w:rPr>
              <w:t>布置课后作业</w:t>
            </w:r>
            <w:r>
              <w:rPr>
                <w:rFonts w:ascii="Times New Roman" w:hAnsi="Times New Roman" w:cs="Times New Roman"/>
                <w:szCs w:val="21"/>
              </w:rPr>
              <w:t>9</w:t>
            </w:r>
          </w:p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 </w:t>
            </w:r>
            <w:r>
              <w:rPr>
                <w:rFonts w:ascii="Times New Roman" w:hAnsi="Times New Roman" w:cs="Times New Roman"/>
                <w:szCs w:val="21"/>
              </w:rPr>
              <w:t>课后补充视听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7A9F" w:rsidRDefault="00C57A9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57A9F">
        <w:trPr>
          <w:trHeight w:val="464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Unit 4</w:t>
            </w:r>
          </w:p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Part 3 Viewing and Speaking Part 4 Project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精听教材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内容</w:t>
            </w:r>
          </w:p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 </w:t>
            </w:r>
            <w:r>
              <w:rPr>
                <w:rFonts w:ascii="Times New Roman" w:hAnsi="Times New Roman" w:cs="Times New Roman"/>
                <w:szCs w:val="21"/>
              </w:rPr>
              <w:t>布置课后作业</w:t>
            </w: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7A9F" w:rsidRDefault="00C57A9F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7A9F">
        <w:trPr>
          <w:trHeight w:val="442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Unit 5</w:t>
            </w:r>
          </w:p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Part 1 Warm-up</w:t>
            </w:r>
          </w:p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Part 2 Listening and Speaking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精听教材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内容</w:t>
            </w:r>
          </w:p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 </w:t>
            </w:r>
            <w:r>
              <w:rPr>
                <w:rFonts w:ascii="Times New Roman" w:hAnsi="Times New Roman" w:cs="Times New Roman"/>
                <w:szCs w:val="21"/>
              </w:rPr>
              <w:t>布置课后作业</w:t>
            </w:r>
            <w:r>
              <w:rPr>
                <w:rFonts w:ascii="Times New Roman" w:hAnsi="Times New Roman" w:cs="Times New Roman"/>
                <w:szCs w:val="21"/>
              </w:rPr>
              <w:t>11</w:t>
            </w:r>
          </w:p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 </w:t>
            </w:r>
            <w:r>
              <w:rPr>
                <w:rFonts w:ascii="Times New Roman" w:hAnsi="Times New Roman" w:cs="Times New Roman"/>
                <w:szCs w:val="21"/>
              </w:rPr>
              <w:t>课后补充视听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7A9F" w:rsidRDefault="00C57A9F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7A9F">
        <w:trPr>
          <w:trHeight w:val="463"/>
        </w:trPr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Unit 5</w:t>
            </w:r>
          </w:p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Part 3 Viewing and Speaking Part 4 Project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精听教材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内容</w:t>
            </w:r>
          </w:p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 </w:t>
            </w:r>
            <w:r>
              <w:rPr>
                <w:rFonts w:ascii="Times New Roman" w:hAnsi="Times New Roman" w:cs="Times New Roman"/>
                <w:szCs w:val="21"/>
              </w:rPr>
              <w:t>复习迎考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C57A9F" w:rsidRDefault="00C57A9F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7A9F">
        <w:trPr>
          <w:trHeight w:val="448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7A9F" w:rsidRDefault="00C757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停课考试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57A9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A9F" w:rsidRDefault="00C57A9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7A9F" w:rsidRDefault="00C57A9F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7A9F">
        <w:trPr>
          <w:trHeight w:val="620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57A9F" w:rsidRDefault="00C757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57A9F" w:rsidRDefault="00C757F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停课考试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57A9F" w:rsidRDefault="00C57A9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57A9F" w:rsidRDefault="00C57A9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7A9F" w:rsidRDefault="00C757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学期结束</w:t>
            </w:r>
          </w:p>
        </w:tc>
      </w:tr>
    </w:tbl>
    <w:p w:rsidR="00C57A9F" w:rsidRDefault="00C757FF">
      <w:pPr>
        <w:rPr>
          <w:b/>
          <w:sz w:val="28"/>
          <w:szCs w:val="28"/>
        </w:rPr>
      </w:pPr>
      <w:r>
        <w:rPr>
          <w:b/>
          <w:sz w:val="28"/>
          <w:szCs w:val="28"/>
        </w:rPr>
        <w:t>Notes:</w:t>
      </w:r>
    </w:p>
    <w:p w:rsidR="00C57A9F" w:rsidRDefault="00C757FF">
      <w:pPr>
        <w:numPr>
          <w:ilvl w:val="0"/>
          <w:numId w:val="24"/>
        </w:numPr>
        <w:ind w:left="359" w:hangingChars="171" w:hanging="359"/>
        <w:rPr>
          <w:szCs w:val="21"/>
        </w:rPr>
      </w:pPr>
      <w:r>
        <w:rPr>
          <w:rFonts w:hint="eastAsia"/>
          <w:b/>
          <w:szCs w:val="21"/>
          <w:u w:val="single"/>
        </w:rPr>
        <w:t>本课程以英语听力训练为主</w:t>
      </w:r>
      <w:r>
        <w:rPr>
          <w:rFonts w:hint="eastAsia"/>
          <w:szCs w:val="21"/>
        </w:rPr>
        <w:t>，辅以适当的课堂口语活动。旨在通过各类视听说练习，提高学生的英语听力水平。任课教师可从讲解听力技能、教授词语辨音方法、培养听力习惯等基础性训练出发，循序渐进为以</w:t>
      </w:r>
      <w:proofErr w:type="gramStart"/>
      <w:r>
        <w:rPr>
          <w:rFonts w:hint="eastAsia"/>
          <w:szCs w:val="21"/>
        </w:rPr>
        <w:t>说促听</w:t>
      </w:r>
      <w:proofErr w:type="gramEnd"/>
      <w:r>
        <w:rPr>
          <w:rFonts w:hint="eastAsia"/>
          <w:szCs w:val="21"/>
        </w:rPr>
        <w:t>的提高性训练，指导学生进行大量英语视听练习。</w:t>
      </w:r>
    </w:p>
    <w:p w:rsidR="00C57A9F" w:rsidRDefault="00C757FF">
      <w:pPr>
        <w:numPr>
          <w:ilvl w:val="0"/>
          <w:numId w:val="24"/>
        </w:numPr>
        <w:ind w:left="359" w:hangingChars="171" w:hanging="359"/>
        <w:rPr>
          <w:szCs w:val="21"/>
        </w:rPr>
      </w:pPr>
      <w:r>
        <w:rPr>
          <w:rFonts w:hint="eastAsia"/>
          <w:b/>
          <w:u w:val="single"/>
        </w:rPr>
        <w:t>任课教师课内教授与学生课外自学相结合</w:t>
      </w:r>
      <w:r>
        <w:rPr>
          <w:rFonts w:hint="eastAsia"/>
        </w:rPr>
        <w:t>。</w:t>
      </w:r>
      <w:r>
        <w:rPr>
          <w:rFonts w:hint="eastAsia"/>
          <w:szCs w:val="21"/>
        </w:rPr>
        <w:t>教师可视具体情况将部分内容作为课后自学</w:t>
      </w:r>
      <w:r>
        <w:rPr>
          <w:rFonts w:hint="eastAsia"/>
          <w:szCs w:val="21"/>
        </w:rPr>
        <w:lastRenderedPageBreak/>
        <w:t>内容，并及时检查。</w:t>
      </w:r>
      <w:r>
        <w:rPr>
          <w:rFonts w:hint="eastAsia"/>
        </w:rPr>
        <w:t>教材中第二部分</w:t>
      </w:r>
      <w:r>
        <w:t>Listening and Speaking</w:t>
      </w:r>
      <w:r>
        <w:t>和</w:t>
      </w:r>
      <w:r>
        <w:rPr>
          <w:rFonts w:hint="eastAsia"/>
        </w:rPr>
        <w:t>第三部分</w:t>
      </w:r>
      <w:r>
        <w:t>Viewing and Speaking</w:t>
      </w:r>
      <w:r>
        <w:t>第</w:t>
      </w:r>
      <w:r>
        <w:rPr>
          <w:rFonts w:hint="eastAsia"/>
        </w:rPr>
        <w:t>一</w:t>
      </w:r>
      <w:r>
        <w:t>篇为</w:t>
      </w:r>
      <w:r>
        <w:rPr>
          <w:b/>
          <w:u w:val="single"/>
        </w:rPr>
        <w:t>指定完成内容</w:t>
      </w:r>
      <w:r>
        <w:rPr>
          <w:rFonts w:hint="eastAsia"/>
          <w:szCs w:val="21"/>
        </w:rPr>
        <w:t>；第一部分</w:t>
      </w:r>
      <w:r>
        <w:rPr>
          <w:szCs w:val="21"/>
        </w:rPr>
        <w:t>Warm-up</w:t>
      </w:r>
      <w:r>
        <w:rPr>
          <w:rFonts w:hint="eastAsia"/>
        </w:rPr>
        <w:t>、第三部分</w:t>
      </w:r>
      <w:r>
        <w:t>Viewing and Speaking</w:t>
      </w:r>
      <w:r>
        <w:t>第</w:t>
      </w:r>
      <w:r>
        <w:rPr>
          <w:rFonts w:hint="eastAsia"/>
        </w:rPr>
        <w:t>二</w:t>
      </w:r>
      <w:r>
        <w:t>篇</w:t>
      </w:r>
      <w:r>
        <w:rPr>
          <w:rFonts w:hint="eastAsia"/>
        </w:rPr>
        <w:t>、</w:t>
      </w:r>
      <w:r>
        <w:rPr>
          <w:rFonts w:hint="eastAsia"/>
          <w:szCs w:val="21"/>
        </w:rPr>
        <w:t>及第四部分</w:t>
      </w:r>
      <w:r>
        <w:rPr>
          <w:szCs w:val="21"/>
        </w:rPr>
        <w:t>Project</w:t>
      </w:r>
      <w:r>
        <w:rPr>
          <w:rFonts w:hint="eastAsia"/>
          <w:szCs w:val="21"/>
        </w:rPr>
        <w:t>教师根据学生情况</w:t>
      </w:r>
      <w:r>
        <w:rPr>
          <w:rFonts w:hint="eastAsia"/>
          <w:b/>
          <w:szCs w:val="21"/>
          <w:u w:val="single"/>
        </w:rPr>
        <w:t>选择部分内容完成</w:t>
      </w:r>
      <w:r>
        <w:rPr>
          <w:rFonts w:hint="eastAsia"/>
          <w:szCs w:val="21"/>
        </w:rPr>
        <w:t>。</w:t>
      </w:r>
    </w:p>
    <w:p w:rsidR="00C57A9F" w:rsidRDefault="00C757FF">
      <w:pPr>
        <w:numPr>
          <w:ilvl w:val="0"/>
          <w:numId w:val="24"/>
        </w:numPr>
        <w:ind w:left="359" w:hangingChars="171" w:hanging="359"/>
      </w:pPr>
      <w:r>
        <w:rPr>
          <w:rFonts w:hint="eastAsia"/>
          <w:b/>
          <w:u w:val="single"/>
        </w:rPr>
        <w:t>除教材内容之外，任课老师可根据教材的单元主题，补充难易度与教材相当的视听内容</w:t>
      </w:r>
      <w:r>
        <w:rPr>
          <w:rFonts w:hint="eastAsia"/>
        </w:rPr>
        <w:t>，让学生在课内或课外完成。如：每</w:t>
      </w:r>
      <w:r>
        <w:t>2</w:t>
      </w:r>
      <w:r>
        <w:rPr>
          <w:rFonts w:hint="eastAsia"/>
        </w:rPr>
        <w:t>周自选</w:t>
      </w:r>
      <w:r>
        <w:t>1-2</w:t>
      </w:r>
      <w:r>
        <w:rPr>
          <w:rFonts w:hint="eastAsia"/>
        </w:rPr>
        <w:t>篇</w:t>
      </w:r>
      <w:r>
        <w:t>VOA</w:t>
      </w:r>
      <w:r>
        <w:rPr>
          <w:rFonts w:hint="eastAsia"/>
        </w:rPr>
        <w:t>、</w:t>
      </w:r>
      <w:r>
        <w:t>BBC</w:t>
      </w:r>
      <w:r>
        <w:rPr>
          <w:rFonts w:hint="eastAsia"/>
        </w:rPr>
        <w:t>、</w:t>
      </w:r>
      <w:r>
        <w:t>TED</w:t>
      </w:r>
      <w:r>
        <w:rPr>
          <w:rFonts w:hint="eastAsia"/>
        </w:rPr>
        <w:t>演讲或其他优质视听材料，在课堂上集中完成；或者利用</w:t>
      </w:r>
      <w:r>
        <w:t>QQ</w:t>
      </w:r>
      <w:r>
        <w:rPr>
          <w:rFonts w:hint="eastAsia"/>
        </w:rPr>
        <w:t>群、</w:t>
      </w:r>
      <w:proofErr w:type="gramStart"/>
      <w:r>
        <w:rPr>
          <w:rFonts w:hint="eastAsia"/>
        </w:rPr>
        <w:t>网盘等</w:t>
      </w:r>
      <w:proofErr w:type="gramEnd"/>
      <w:r>
        <w:rPr>
          <w:rFonts w:hint="eastAsia"/>
        </w:rPr>
        <w:t>共享功能，布置适当视听学习任务，让学生课后自主完成，任课教师进行必要的督促和检查。</w:t>
      </w:r>
    </w:p>
    <w:p w:rsidR="00C57A9F" w:rsidRDefault="00C757FF">
      <w:pPr>
        <w:numPr>
          <w:ilvl w:val="0"/>
          <w:numId w:val="24"/>
        </w:numPr>
        <w:ind w:left="359" w:hangingChars="171" w:hanging="359"/>
        <w:rPr>
          <w:szCs w:val="21"/>
        </w:rPr>
      </w:pPr>
      <w:r>
        <w:rPr>
          <w:rFonts w:hint="eastAsia"/>
          <w:szCs w:val="21"/>
        </w:rPr>
        <w:t>教师可指导学生按照教材最后一页的提示，安装</w:t>
      </w:r>
      <w:r>
        <w:rPr>
          <w:rFonts w:hint="eastAsia"/>
          <w:b/>
          <w:szCs w:val="21"/>
          <w:u w:val="single"/>
        </w:rPr>
        <w:t>外</w:t>
      </w:r>
      <w:proofErr w:type="gramStart"/>
      <w:r>
        <w:rPr>
          <w:rFonts w:hint="eastAsia"/>
          <w:b/>
          <w:szCs w:val="21"/>
          <w:u w:val="single"/>
        </w:rPr>
        <w:t>研</w:t>
      </w:r>
      <w:proofErr w:type="gramEnd"/>
      <w:r>
        <w:rPr>
          <w:rFonts w:hint="eastAsia"/>
          <w:b/>
          <w:szCs w:val="21"/>
          <w:u w:val="single"/>
        </w:rPr>
        <w:t>社手机</w:t>
      </w:r>
      <w:r>
        <w:rPr>
          <w:rFonts w:hint="eastAsia"/>
          <w:b/>
          <w:szCs w:val="21"/>
          <w:u w:val="single"/>
        </w:rPr>
        <w:t>app</w:t>
      </w:r>
      <w:r>
        <w:rPr>
          <w:rFonts w:hint="eastAsia"/>
          <w:szCs w:val="21"/>
        </w:rPr>
        <w:t xml:space="preserve">, </w:t>
      </w:r>
      <w:r>
        <w:rPr>
          <w:rFonts w:hint="eastAsia"/>
          <w:szCs w:val="21"/>
        </w:rPr>
        <w:t>方便学生课后自学（技术条件不允许的同学，可使用光盘或其他设备学习）。</w:t>
      </w:r>
    </w:p>
    <w:p w:rsidR="00C57A9F" w:rsidRDefault="00C757F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hint="eastAsia"/>
          <w:szCs w:val="21"/>
        </w:rPr>
        <w:t>本学期计划完成</w:t>
      </w:r>
      <w:r>
        <w:rPr>
          <w:b/>
          <w:szCs w:val="21"/>
          <w:u w:val="single"/>
        </w:rPr>
        <w:t>Unit1-</w:t>
      </w:r>
      <w:r>
        <w:rPr>
          <w:rFonts w:hint="eastAsia"/>
          <w:b/>
          <w:szCs w:val="21"/>
          <w:u w:val="single"/>
        </w:rPr>
        <w:t>5</w:t>
      </w:r>
      <w:r>
        <w:rPr>
          <w:rFonts w:hint="eastAsia"/>
          <w:b/>
          <w:szCs w:val="21"/>
          <w:u w:val="single"/>
        </w:rPr>
        <w:t>共</w:t>
      </w:r>
      <w:r>
        <w:rPr>
          <w:rFonts w:hint="eastAsia"/>
          <w:b/>
          <w:szCs w:val="21"/>
          <w:u w:val="single"/>
        </w:rPr>
        <w:t>5</w:t>
      </w:r>
      <w:r>
        <w:rPr>
          <w:rFonts w:hint="eastAsia"/>
          <w:b/>
          <w:szCs w:val="21"/>
          <w:u w:val="single"/>
        </w:rPr>
        <w:t>个单元</w:t>
      </w:r>
      <w:r>
        <w:rPr>
          <w:rFonts w:hint="eastAsia"/>
          <w:szCs w:val="21"/>
        </w:rPr>
        <w:t>的教材内容。</w:t>
      </w:r>
      <w:r>
        <w:rPr>
          <w:rFonts w:hint="eastAsia"/>
          <w:b/>
          <w:szCs w:val="21"/>
          <w:u w:val="single"/>
        </w:rPr>
        <w:t>期中考试</w:t>
      </w:r>
      <w:r>
        <w:rPr>
          <w:rFonts w:hint="eastAsia"/>
          <w:szCs w:val="21"/>
        </w:rPr>
        <w:t>内容包括教材</w:t>
      </w:r>
      <w:r>
        <w:rPr>
          <w:b/>
          <w:szCs w:val="21"/>
          <w:u w:val="single"/>
        </w:rPr>
        <w:t>Unit1-3</w:t>
      </w:r>
      <w:proofErr w:type="gramStart"/>
      <w:r>
        <w:rPr>
          <w:rFonts w:hint="eastAsia"/>
          <w:szCs w:val="21"/>
        </w:rPr>
        <w:t>三个</w:t>
      </w:r>
      <w:proofErr w:type="gramEnd"/>
      <w:r>
        <w:rPr>
          <w:rFonts w:hint="eastAsia"/>
          <w:szCs w:val="21"/>
        </w:rPr>
        <w:t>单元的</w:t>
      </w:r>
      <w:r>
        <w:rPr>
          <w:rFonts w:hint="eastAsia"/>
          <w:szCs w:val="21"/>
          <w:u w:val="single"/>
        </w:rPr>
        <w:t>指定完成内容</w:t>
      </w:r>
      <w:r>
        <w:rPr>
          <w:rFonts w:hint="eastAsia"/>
          <w:szCs w:val="21"/>
        </w:rPr>
        <w:t>以及部分课外内容，</w:t>
      </w:r>
      <w:r>
        <w:rPr>
          <w:rFonts w:hint="eastAsia"/>
          <w:b/>
          <w:szCs w:val="21"/>
          <w:u w:val="single"/>
        </w:rPr>
        <w:t>期末考试</w:t>
      </w:r>
      <w:r>
        <w:rPr>
          <w:rFonts w:hint="eastAsia"/>
          <w:szCs w:val="21"/>
        </w:rPr>
        <w:t>内容包括教材</w:t>
      </w:r>
      <w:r>
        <w:rPr>
          <w:b/>
          <w:szCs w:val="21"/>
          <w:u w:val="single"/>
        </w:rPr>
        <w:t>Unit1-</w:t>
      </w:r>
      <w:r>
        <w:rPr>
          <w:rFonts w:hint="eastAsia"/>
          <w:b/>
          <w:szCs w:val="21"/>
          <w:u w:val="single"/>
        </w:rPr>
        <w:t>5</w:t>
      </w:r>
      <w:proofErr w:type="gramStart"/>
      <w:r>
        <w:rPr>
          <w:rFonts w:hint="eastAsia"/>
          <w:szCs w:val="21"/>
        </w:rPr>
        <w:t>五个</w:t>
      </w:r>
      <w:proofErr w:type="gramEnd"/>
      <w:r>
        <w:rPr>
          <w:rFonts w:hint="eastAsia"/>
          <w:szCs w:val="21"/>
        </w:rPr>
        <w:t>单元的</w:t>
      </w:r>
      <w:r>
        <w:rPr>
          <w:rFonts w:hint="eastAsia"/>
          <w:szCs w:val="21"/>
          <w:u w:val="single"/>
        </w:rPr>
        <w:t>指定完成内容</w:t>
      </w:r>
      <w:r>
        <w:rPr>
          <w:rFonts w:hint="eastAsia"/>
          <w:szCs w:val="21"/>
        </w:rPr>
        <w:t>以及部分课外内容。考试题型涉及单项选择、正误判断、听写填空和回答问题等。平时成绩、期中成绩和期末成绩占比分别为</w:t>
      </w:r>
      <w:r>
        <w:rPr>
          <w:rFonts w:hint="eastAsia"/>
          <w:b/>
          <w:szCs w:val="21"/>
          <w:highlight w:val="yellow"/>
        </w:rPr>
        <w:t>30</w:t>
      </w:r>
      <w:r>
        <w:rPr>
          <w:b/>
          <w:szCs w:val="21"/>
          <w:highlight w:val="yellow"/>
        </w:rPr>
        <w:t>%</w:t>
      </w:r>
      <w:r>
        <w:rPr>
          <w:rFonts w:hint="eastAsia"/>
          <w:b/>
          <w:szCs w:val="21"/>
          <w:highlight w:val="yellow"/>
        </w:rPr>
        <w:t>，</w:t>
      </w:r>
      <w:r>
        <w:rPr>
          <w:b/>
          <w:szCs w:val="21"/>
          <w:highlight w:val="yellow"/>
        </w:rPr>
        <w:t>20%</w:t>
      </w:r>
      <w:r>
        <w:rPr>
          <w:rFonts w:hint="eastAsia"/>
          <w:b/>
          <w:szCs w:val="21"/>
          <w:highlight w:val="yellow"/>
        </w:rPr>
        <w:t>和</w:t>
      </w:r>
      <w:r>
        <w:rPr>
          <w:rFonts w:hint="eastAsia"/>
          <w:b/>
          <w:szCs w:val="21"/>
          <w:highlight w:val="yellow"/>
        </w:rPr>
        <w:t>5</w:t>
      </w:r>
      <w:r>
        <w:rPr>
          <w:b/>
          <w:szCs w:val="21"/>
          <w:highlight w:val="yellow"/>
        </w:rPr>
        <w:t>0%</w:t>
      </w:r>
      <w:r>
        <w:rPr>
          <w:rFonts w:hint="eastAsia"/>
          <w:b/>
          <w:szCs w:val="21"/>
          <w:highlight w:val="yellow"/>
        </w:rPr>
        <w:t>。平时成绩包括，出勤率</w:t>
      </w:r>
      <w:r>
        <w:rPr>
          <w:rFonts w:hint="eastAsia"/>
          <w:b/>
          <w:szCs w:val="21"/>
          <w:highlight w:val="yellow"/>
        </w:rPr>
        <w:t>10%</w:t>
      </w:r>
      <w:r>
        <w:rPr>
          <w:rFonts w:hint="eastAsia"/>
          <w:b/>
          <w:szCs w:val="21"/>
          <w:highlight w:val="yellow"/>
        </w:rPr>
        <w:t>，回家作业及课堂表现</w:t>
      </w:r>
      <w:r>
        <w:rPr>
          <w:rFonts w:hint="eastAsia"/>
          <w:b/>
          <w:szCs w:val="21"/>
          <w:highlight w:val="yellow"/>
        </w:rPr>
        <w:t>20%</w:t>
      </w:r>
      <w:r>
        <w:rPr>
          <w:rFonts w:hint="eastAsia"/>
          <w:b/>
          <w:szCs w:val="21"/>
          <w:highlight w:val="yellow"/>
        </w:rPr>
        <w:t>。</w:t>
      </w:r>
      <w:r>
        <w:rPr>
          <w:rFonts w:hint="eastAsia"/>
          <w:b/>
          <w:szCs w:val="21"/>
          <w:highlight w:val="yellow"/>
        </w:rPr>
        <w:t xml:space="preserve"> </w:t>
      </w:r>
    </w:p>
    <w:p w:rsidR="00C57A9F" w:rsidRDefault="00C757FF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:rsidR="00C57A9F" w:rsidRDefault="00C757FF">
      <w:pPr>
        <w:widowControl/>
        <w:spacing w:beforeLines="50" w:before="156" w:afterLines="50" w:after="156"/>
        <w:ind w:leftChars="200" w:left="840" w:hangingChars="200" w:hanging="420"/>
        <w:jc w:val="left"/>
        <w:rPr>
          <w:rFonts w:ascii="宋体" w:eastAsia="宋体" w:hAnsi="宋体"/>
          <w:color w:val="0000FF"/>
        </w:rPr>
      </w:pPr>
      <w:r>
        <w:rPr>
          <w:rFonts w:ascii="宋体" w:eastAsia="宋体" w:hAnsi="宋体" w:hint="eastAsia"/>
        </w:rPr>
        <w:t xml:space="preserve">1. </w:t>
      </w:r>
      <w:r>
        <w:rPr>
          <w:rFonts w:ascii="宋体" w:eastAsia="宋体" w:hAnsi="宋体" w:hint="eastAsia"/>
        </w:rPr>
        <w:t>王守仁、</w:t>
      </w:r>
      <w:proofErr w:type="gramStart"/>
      <w:r>
        <w:rPr>
          <w:rFonts w:ascii="宋体" w:eastAsia="宋体" w:hAnsi="宋体" w:hint="eastAsia"/>
        </w:rPr>
        <w:t>文秋芳</w:t>
      </w:r>
      <w:proofErr w:type="gramEnd"/>
      <w:r>
        <w:rPr>
          <w:rFonts w:ascii="宋体" w:eastAsia="宋体" w:hAnsi="宋体" w:hint="eastAsia"/>
        </w:rPr>
        <w:t>主编，《新一代大学英语视听说教程》，外语教学与研究出版社，</w:t>
      </w:r>
      <w:r>
        <w:rPr>
          <w:rFonts w:ascii="宋体" w:eastAsia="宋体" w:hAnsi="宋体" w:hint="eastAsia"/>
        </w:rPr>
        <w:t>2015</w:t>
      </w:r>
      <w:r>
        <w:rPr>
          <w:rFonts w:ascii="宋体" w:eastAsia="宋体" w:hAnsi="宋体" w:hint="eastAsia"/>
        </w:rPr>
        <w:t>年。</w:t>
      </w:r>
      <w:r>
        <w:rPr>
          <w:rFonts w:ascii="宋体" w:eastAsia="宋体" w:hAnsi="宋体"/>
          <w:color w:val="0000FF"/>
        </w:rPr>
        <w:t xml:space="preserve"> </w:t>
      </w:r>
    </w:p>
    <w:p w:rsidR="00C57A9F" w:rsidRDefault="00C757FF">
      <w:pPr>
        <w:widowControl/>
        <w:spacing w:beforeLines="50" w:before="156" w:afterLines="50" w:after="156"/>
        <w:ind w:leftChars="200" w:left="840" w:hangingChars="200" w:hanging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2. </w:t>
      </w:r>
      <w:r>
        <w:rPr>
          <w:rFonts w:ascii="宋体" w:eastAsia="宋体" w:hAnsi="宋体" w:hint="eastAsia"/>
        </w:rPr>
        <w:t>“大学英语应用类课程”资源共享课程资源</w:t>
      </w:r>
      <w:hyperlink r:id="rId6" w:history="1">
        <w:r>
          <w:rPr>
            <w:rFonts w:ascii="宋体" w:eastAsia="宋体" w:hAnsi="宋体" w:hint="eastAsia"/>
          </w:rPr>
          <w:t>http://www.icourses.cn/coursestatic/course_6061.html</w:t>
        </w:r>
      </w:hyperlink>
    </w:p>
    <w:p w:rsidR="00C57A9F" w:rsidRDefault="00C757FF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:rsidR="00C57A9F" w:rsidRDefault="00C757F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本课程借鉴“产出导向法”（</w:t>
      </w:r>
      <w:r>
        <w:rPr>
          <w:rFonts w:hAnsi="宋体" w:cs="宋体" w:hint="eastAsia"/>
        </w:rPr>
        <w:t>Production-oriented Approach</w:t>
      </w:r>
      <w:r>
        <w:rPr>
          <w:rFonts w:hAnsi="宋体" w:cs="宋体" w:hint="eastAsia"/>
        </w:rPr>
        <w:t>）理论，倡导“学用一体”的教学理念，采</w:t>
      </w:r>
      <w:r>
        <w:rPr>
          <w:rFonts w:hAnsi="宋体" w:cs="宋体" w:hint="eastAsia"/>
        </w:rPr>
        <w:t>用以英语音视频为主要媒介，以学生为中心、教师为中介的教学方法。在具体的教学设计中，教师分三个阶段开展教学流程。在视听练习前，教师在充分了解学生学习需求的基础上，为学生选择合适的视听任务，通过热身活动（“</w:t>
      </w:r>
      <w:r>
        <w:rPr>
          <w:rFonts w:hAnsi="宋体" w:cs="宋体" w:hint="eastAsia"/>
        </w:rPr>
        <w:t>Warm-up</w:t>
      </w:r>
      <w:r>
        <w:rPr>
          <w:rFonts w:hAnsi="宋体" w:cs="宋体" w:hint="eastAsia"/>
        </w:rPr>
        <w:t>”）等来激活学生的背景知识、激发学生对听力主题的兴趣；并且注重对学生的听力策略全面系统的指导。在视听练习过程中，教师通过场景真实、应用性强的视听任务，通过搭建脚手架（</w:t>
      </w:r>
      <w:r>
        <w:rPr>
          <w:rFonts w:hAnsi="宋体" w:cs="宋体" w:hint="eastAsia"/>
        </w:rPr>
        <w:t>scaffolding)</w:t>
      </w:r>
      <w:r>
        <w:rPr>
          <w:rFonts w:hAnsi="宋体" w:cs="宋体" w:hint="eastAsia"/>
        </w:rPr>
        <w:t>，促使其循序渐进完成教师为学生设计的层次分明，环环相扣的各种练习。在视听练习后，教师通过精心选择的输出任务</w:t>
      </w:r>
      <w:r>
        <w:rPr>
          <w:rFonts w:hAnsi="宋体" w:cs="宋体" w:hint="eastAsia"/>
        </w:rPr>
        <w:t>，如复述（</w:t>
      </w:r>
      <w:r>
        <w:rPr>
          <w:rFonts w:hAnsi="宋体" w:cs="宋体" w:hint="eastAsia"/>
        </w:rPr>
        <w:t>retelling)</w:t>
      </w:r>
      <w:r>
        <w:rPr>
          <w:rFonts w:hAnsi="宋体" w:cs="宋体" w:hint="eastAsia"/>
        </w:rPr>
        <w:t>、应答（</w:t>
      </w:r>
      <w:r>
        <w:rPr>
          <w:rFonts w:hAnsi="宋体" w:cs="宋体" w:hint="eastAsia"/>
        </w:rPr>
        <w:t>responding</w:t>
      </w:r>
      <w:r>
        <w:rPr>
          <w:rFonts w:hAnsi="宋体" w:cs="宋体" w:hint="eastAsia"/>
        </w:rPr>
        <w:t>）、评论（</w:t>
      </w:r>
      <w:r>
        <w:rPr>
          <w:rFonts w:hAnsi="宋体" w:cs="宋体" w:hint="eastAsia"/>
        </w:rPr>
        <w:t>commenting</w:t>
      </w:r>
      <w:r>
        <w:rPr>
          <w:rFonts w:hAnsi="宋体" w:cs="宋体" w:hint="eastAsia"/>
        </w:rPr>
        <w:t>）等，对学生的英语视听效果进行评估。此外，作为课外听力训练的延伸，教师布置学生各类课后英语视听资源建设任务，如有声读物的自建、视听材料的搜集与整合，个人英语音视频制作等，以拓展学生的英语听力学习资源策略等。</w:t>
      </w:r>
    </w:p>
    <w:p w:rsidR="00C57A9F" w:rsidRDefault="00C757F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:rsidR="00C57A9F" w:rsidRDefault="00C757F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C57A9F" w:rsidRDefault="00C757F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4</w:t>
      </w:r>
      <w:r>
        <w:rPr>
          <w:rFonts w:ascii="宋体" w:eastAsia="宋体" w:hAnsi="宋体" w:hint="eastAsia"/>
          <w:b/>
          <w:szCs w:val="21"/>
        </w:rPr>
        <w:t>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C57A9F">
        <w:trPr>
          <w:trHeight w:val="567"/>
          <w:jc w:val="center"/>
        </w:trPr>
        <w:tc>
          <w:tcPr>
            <w:tcW w:w="2847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Cs w:val="20"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Cs w:val="20"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Cs w:val="20"/>
              </w:rPr>
              <w:t>考核方式</w:t>
            </w:r>
          </w:p>
        </w:tc>
      </w:tr>
      <w:tr w:rsidR="00C57A9F">
        <w:trPr>
          <w:trHeight w:val="567"/>
          <w:jc w:val="center"/>
        </w:trPr>
        <w:tc>
          <w:tcPr>
            <w:tcW w:w="2847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lastRenderedPageBreak/>
              <w:t>课程目标</w:t>
            </w:r>
            <w:r>
              <w:rPr>
                <w:rFonts w:ascii="宋体" w:eastAsia="宋体" w:hAnsi="宋体" w:cs="Times New Roman" w:hint="eastAsia"/>
                <w:szCs w:val="20"/>
              </w:rPr>
              <w:t>1</w:t>
            </w:r>
          </w:p>
        </w:tc>
        <w:tc>
          <w:tcPr>
            <w:tcW w:w="2849" w:type="dxa"/>
            <w:vAlign w:val="center"/>
          </w:tcPr>
          <w:p w:rsidR="00C57A9F" w:rsidRDefault="00C757FF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是否能通过讨论、掌握背景知识和本单元主题</w:t>
            </w:r>
          </w:p>
        </w:tc>
        <w:tc>
          <w:tcPr>
            <w:tcW w:w="2849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课堂听说练习、测试</w:t>
            </w:r>
          </w:p>
        </w:tc>
      </w:tr>
      <w:tr w:rsidR="00C57A9F">
        <w:trPr>
          <w:trHeight w:val="567"/>
          <w:jc w:val="center"/>
        </w:trPr>
        <w:tc>
          <w:tcPr>
            <w:tcW w:w="2847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课程目标</w:t>
            </w:r>
            <w:r>
              <w:rPr>
                <w:rFonts w:ascii="宋体" w:eastAsia="宋体" w:hAnsi="宋体" w:cs="Times New Roman" w:hint="eastAsia"/>
                <w:szCs w:val="20"/>
              </w:rPr>
              <w:t>2</w:t>
            </w:r>
          </w:p>
        </w:tc>
        <w:tc>
          <w:tcPr>
            <w:tcW w:w="2849" w:type="dxa"/>
            <w:vAlign w:val="center"/>
          </w:tcPr>
          <w:p w:rsidR="00C57A9F" w:rsidRDefault="00C757FF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是否能掌握听力语篇的主旨和部分细节</w:t>
            </w:r>
          </w:p>
        </w:tc>
        <w:tc>
          <w:tcPr>
            <w:tcW w:w="2849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课堂听说练习、测试</w:t>
            </w:r>
          </w:p>
        </w:tc>
      </w:tr>
      <w:tr w:rsidR="00C57A9F">
        <w:trPr>
          <w:trHeight w:val="567"/>
          <w:jc w:val="center"/>
        </w:trPr>
        <w:tc>
          <w:tcPr>
            <w:tcW w:w="2847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课程目标</w:t>
            </w:r>
            <w:r>
              <w:rPr>
                <w:rFonts w:ascii="宋体" w:eastAsia="宋体" w:hAnsi="宋体" w:cs="Times New Roman" w:hint="eastAsia"/>
                <w:szCs w:val="20"/>
              </w:rPr>
              <w:t>3</w:t>
            </w:r>
          </w:p>
        </w:tc>
        <w:tc>
          <w:tcPr>
            <w:tcW w:w="2849" w:type="dxa"/>
            <w:vAlign w:val="center"/>
          </w:tcPr>
          <w:p w:rsidR="00C57A9F" w:rsidRDefault="00C757FF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是否能掌握听力语篇的主旨，并且对听力</w:t>
            </w:r>
            <w:proofErr w:type="gramStart"/>
            <w:r>
              <w:rPr>
                <w:rFonts w:ascii="宋体" w:eastAsia="宋体" w:hAnsi="宋体" w:cs="Times New Roman" w:hint="eastAsia"/>
                <w:szCs w:val="20"/>
              </w:rPr>
              <w:t>语篇有深度</w:t>
            </w:r>
            <w:proofErr w:type="gramEnd"/>
            <w:r>
              <w:rPr>
                <w:rFonts w:ascii="宋体" w:eastAsia="宋体" w:hAnsi="宋体" w:cs="Times New Roman" w:hint="eastAsia"/>
                <w:szCs w:val="20"/>
              </w:rPr>
              <w:t>理解</w:t>
            </w:r>
          </w:p>
        </w:tc>
        <w:tc>
          <w:tcPr>
            <w:tcW w:w="2849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课后听说练习、测试</w:t>
            </w:r>
          </w:p>
        </w:tc>
      </w:tr>
      <w:tr w:rsidR="00C57A9F">
        <w:trPr>
          <w:trHeight w:val="567"/>
          <w:jc w:val="center"/>
        </w:trPr>
        <w:tc>
          <w:tcPr>
            <w:tcW w:w="2847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课程目标</w:t>
            </w:r>
            <w:r>
              <w:rPr>
                <w:rFonts w:ascii="宋体" w:eastAsia="宋体" w:hAnsi="宋体" w:cs="Times New Roman" w:hint="eastAsia"/>
                <w:szCs w:val="20"/>
              </w:rPr>
              <w:t>4</w:t>
            </w:r>
          </w:p>
        </w:tc>
        <w:tc>
          <w:tcPr>
            <w:tcW w:w="2849" w:type="dxa"/>
            <w:vAlign w:val="center"/>
          </w:tcPr>
          <w:p w:rsidR="00C57A9F" w:rsidRDefault="00C757FF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是否能够在掌握课文听力语篇内涵的基础上，开展项目式学习</w:t>
            </w:r>
          </w:p>
        </w:tc>
        <w:tc>
          <w:tcPr>
            <w:tcW w:w="2849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课后听说练习、测试</w:t>
            </w:r>
          </w:p>
        </w:tc>
      </w:tr>
    </w:tbl>
    <w:p w:rsidR="00C57A9F" w:rsidRDefault="00C57A9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</w:p>
    <w:p w:rsidR="00C57A9F" w:rsidRDefault="00C757F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（二）评定方法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C57A9F" w:rsidRDefault="00C757F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>1</w:t>
      </w:r>
      <w:r>
        <w:rPr>
          <w:rFonts w:ascii="宋体" w:eastAsia="宋体" w:hAnsi="宋体" w:hint="eastAsia"/>
          <w:b/>
        </w:rPr>
        <w:t>．评定方法</w:t>
      </w:r>
      <w:r>
        <w:rPr>
          <w:rFonts w:ascii="宋体" w:eastAsia="宋体" w:hAnsi="宋体" w:hint="eastAsia"/>
          <w:b/>
        </w:rPr>
        <w:t xml:space="preserve"> </w:t>
      </w:r>
    </w:p>
    <w:p w:rsidR="00C57A9F" w:rsidRDefault="00C757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本课程期中考试和期末考试为闭卷书面考试（听力考试），平时成绩包含</w:t>
      </w:r>
      <w:r>
        <w:rPr>
          <w:rFonts w:ascii="宋体" w:eastAsia="宋体" w:hAnsi="宋体"/>
        </w:rPr>
        <w:t>课堂出勤；</w:t>
      </w:r>
      <w:r>
        <w:rPr>
          <w:rFonts w:ascii="宋体" w:eastAsia="宋体" w:hAnsi="宋体" w:hint="eastAsia"/>
        </w:rPr>
        <w:t>回家</w:t>
      </w:r>
      <w:r>
        <w:rPr>
          <w:rFonts w:ascii="宋体" w:eastAsia="宋体" w:hAnsi="宋体"/>
        </w:rPr>
        <w:t>作业</w:t>
      </w:r>
      <w:r>
        <w:rPr>
          <w:rFonts w:ascii="宋体" w:eastAsia="宋体" w:hAnsi="宋体" w:hint="eastAsia"/>
        </w:rPr>
        <w:t>及作品</w:t>
      </w:r>
      <w:r>
        <w:rPr>
          <w:rFonts w:ascii="宋体" w:eastAsia="宋体" w:hAnsi="宋体"/>
        </w:rPr>
        <w:t>；课堂参与和表现</w:t>
      </w:r>
      <w:r>
        <w:rPr>
          <w:rFonts w:ascii="宋体" w:eastAsia="宋体" w:hAnsi="宋体" w:hint="eastAsia"/>
        </w:rPr>
        <w:t>三</w:t>
      </w:r>
      <w:proofErr w:type="gramStart"/>
      <w:r>
        <w:rPr>
          <w:rFonts w:ascii="宋体" w:eastAsia="宋体" w:hAnsi="宋体" w:hint="eastAsia"/>
        </w:rPr>
        <w:t>各</w:t>
      </w:r>
      <w:proofErr w:type="gramEnd"/>
      <w:r>
        <w:rPr>
          <w:rFonts w:ascii="宋体" w:eastAsia="宋体" w:hAnsi="宋体" w:hint="eastAsia"/>
        </w:rPr>
        <w:t>部分，具体比例如下：</w:t>
      </w:r>
    </w:p>
    <w:p w:rsidR="00C57A9F" w:rsidRDefault="00C757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平时成绩：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0%</w:t>
      </w:r>
      <w:r>
        <w:rPr>
          <w:rFonts w:ascii="宋体" w:eastAsia="宋体" w:hAnsi="宋体"/>
        </w:rPr>
        <w:t>（课堂出勤；</w:t>
      </w:r>
      <w:r>
        <w:rPr>
          <w:rFonts w:ascii="宋体" w:eastAsia="宋体" w:hAnsi="宋体" w:hint="eastAsia"/>
        </w:rPr>
        <w:t>回家</w:t>
      </w:r>
      <w:r>
        <w:rPr>
          <w:rFonts w:ascii="宋体" w:eastAsia="宋体" w:hAnsi="宋体"/>
        </w:rPr>
        <w:t>作业</w:t>
      </w:r>
      <w:r>
        <w:rPr>
          <w:rFonts w:ascii="宋体" w:eastAsia="宋体" w:hAnsi="宋体" w:hint="eastAsia"/>
        </w:rPr>
        <w:t>及作品</w:t>
      </w:r>
      <w:r>
        <w:rPr>
          <w:rFonts w:ascii="宋体" w:eastAsia="宋体" w:hAnsi="宋体"/>
        </w:rPr>
        <w:t>；课堂参与和表现。）</w:t>
      </w:r>
    </w:p>
    <w:p w:rsidR="00C57A9F" w:rsidRDefault="00C757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期中考试：</w:t>
      </w:r>
      <w:r>
        <w:rPr>
          <w:rFonts w:ascii="宋体" w:eastAsia="宋体" w:hAnsi="宋体"/>
        </w:rPr>
        <w:t>20%</w:t>
      </w:r>
      <w:r>
        <w:rPr>
          <w:rFonts w:ascii="宋体" w:eastAsia="宋体" w:hAnsi="宋体"/>
        </w:rPr>
        <w:t>（理论考试）</w:t>
      </w:r>
    </w:p>
    <w:p w:rsidR="00C57A9F" w:rsidRDefault="00C757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期末考试：</w:t>
      </w: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0%</w:t>
      </w:r>
      <w:r>
        <w:rPr>
          <w:rFonts w:ascii="宋体" w:eastAsia="宋体" w:hAnsi="宋体"/>
        </w:rPr>
        <w:t>（理论考试）</w:t>
      </w:r>
    </w:p>
    <w:p w:rsidR="00C57A9F" w:rsidRDefault="00C757F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</w:t>
      </w:r>
      <w:r>
        <w:rPr>
          <w:rFonts w:ascii="宋体" w:eastAsia="宋体" w:hAnsi="宋体" w:hint="eastAsia"/>
          <w:b/>
        </w:rPr>
        <w:t>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比与达成度分析</w:t>
      </w:r>
      <w:r>
        <w:rPr>
          <w:rFonts w:ascii="宋体" w:eastAsia="宋体" w:hAnsi="宋体" w:hint="eastAsia"/>
          <w:b/>
        </w:rPr>
        <w:t xml:space="preserve"> </w:t>
      </w:r>
    </w:p>
    <w:p w:rsidR="00C57A9F" w:rsidRDefault="00C757FF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</w:t>
      </w:r>
      <w:r>
        <w:rPr>
          <w:rFonts w:ascii="宋体" w:eastAsia="宋体" w:hAnsi="宋体" w:hint="eastAsia"/>
          <w:b/>
        </w:rPr>
        <w:t>5</w:t>
      </w:r>
      <w:r>
        <w:rPr>
          <w:rFonts w:ascii="宋体" w:eastAsia="宋体" w:hAnsi="宋体" w:hint="eastAsia"/>
          <w:b/>
        </w:rPr>
        <w:t>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度分析</w:t>
      </w:r>
      <w:proofErr w:type="gramEnd"/>
      <w:r>
        <w:rPr>
          <w:rFonts w:ascii="宋体" w:eastAsia="宋体" w:hAnsi="宋体" w:hint="eastAsia"/>
          <w:b/>
        </w:rPr>
        <w:t>表</w:t>
      </w:r>
    </w:p>
    <w:p w:rsidR="00C57A9F" w:rsidRDefault="00C57A9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969"/>
      </w:tblGrid>
      <w:tr w:rsidR="00C57A9F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57A9F" w:rsidRDefault="00C757FF">
            <w:pPr>
              <w:spacing w:beforeLines="50" w:before="156" w:afterLines="50" w:after="156"/>
              <w:ind w:firstLineChars="392" w:firstLine="82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:rsidR="00C57A9F" w:rsidRDefault="00C757F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C57A9F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25%</w:t>
            </w:r>
          </w:p>
        </w:tc>
        <w:tc>
          <w:tcPr>
            <w:tcW w:w="1134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50%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 w:rsidR="00C57A9F" w:rsidRDefault="00C757F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 w:val="24"/>
              </w:rPr>
              <w:t>分目标达成度</w:t>
            </w:r>
            <w:r>
              <w:rPr>
                <w:rFonts w:ascii="宋体" w:eastAsia="宋体" w:hAnsi="宋体"/>
                <w:kern w:val="0"/>
                <w:sz w:val="24"/>
              </w:rPr>
              <w:t>={0.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>
              <w:rPr>
                <w:rFonts w:ascii="宋体" w:eastAsia="宋体" w:hAnsi="宋体"/>
                <w:kern w:val="0"/>
                <w:sz w:val="24"/>
              </w:rPr>
              <w:t>ｘ平时分目标成绩</w:t>
            </w:r>
            <w:r>
              <w:rPr>
                <w:rFonts w:ascii="宋体" w:eastAsia="宋体" w:hAnsi="宋体"/>
                <w:kern w:val="0"/>
                <w:sz w:val="24"/>
              </w:rPr>
              <w:t>+0.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>
              <w:rPr>
                <w:rFonts w:ascii="宋体" w:eastAsia="宋体" w:hAnsi="宋体"/>
                <w:kern w:val="0"/>
                <w:sz w:val="24"/>
              </w:rPr>
              <w:t>ｘ期中分目标成绩</w:t>
            </w:r>
            <w:r>
              <w:rPr>
                <w:rFonts w:ascii="宋体" w:eastAsia="宋体" w:hAnsi="宋体"/>
                <w:kern w:val="0"/>
                <w:sz w:val="24"/>
              </w:rPr>
              <w:t>+0.6</w:t>
            </w:r>
            <w:r>
              <w:rPr>
                <w:rFonts w:ascii="宋体" w:eastAsia="宋体" w:hAnsi="宋体"/>
                <w:kern w:val="0"/>
                <w:sz w:val="24"/>
              </w:rPr>
              <w:t>ｘ期末分目标成绩</w:t>
            </w:r>
            <w:r>
              <w:rPr>
                <w:rFonts w:ascii="宋体" w:eastAsia="宋体" w:hAnsi="宋体"/>
                <w:kern w:val="0"/>
                <w:sz w:val="24"/>
              </w:rPr>
              <w:t>}/</w:t>
            </w:r>
            <w:r>
              <w:rPr>
                <w:rFonts w:ascii="宋体" w:eastAsia="宋体" w:hAnsi="宋体"/>
                <w:kern w:val="0"/>
                <w:sz w:val="24"/>
              </w:rPr>
              <w:t>分目标总分</w:t>
            </w:r>
          </w:p>
        </w:tc>
      </w:tr>
      <w:tr w:rsidR="00C57A9F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25%</w:t>
            </w:r>
          </w:p>
        </w:tc>
        <w:tc>
          <w:tcPr>
            <w:tcW w:w="1134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50%</w:t>
            </w: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C57A9F" w:rsidRDefault="00C57A9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C57A9F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25%</w:t>
            </w:r>
          </w:p>
        </w:tc>
        <w:tc>
          <w:tcPr>
            <w:tcW w:w="1134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50%</w:t>
            </w: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C57A9F" w:rsidRDefault="00C57A9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C57A9F">
        <w:trPr>
          <w:trHeight w:val="57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25%</w:t>
            </w:r>
          </w:p>
        </w:tc>
        <w:tc>
          <w:tcPr>
            <w:tcW w:w="1134" w:type="dxa"/>
            <w:vAlign w:val="center"/>
          </w:tcPr>
          <w:p w:rsidR="00C57A9F" w:rsidRDefault="00C757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50%</w:t>
            </w: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C57A9F" w:rsidRDefault="00C57A9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C57A9F" w:rsidRDefault="00C57A9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</w:p>
    <w:p w:rsidR="00C57A9F" w:rsidRDefault="00C757FF">
      <w:pPr>
        <w:widowControl/>
        <w:numPr>
          <w:ilvl w:val="0"/>
          <w:numId w:val="25"/>
        </w:numPr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lastRenderedPageBreak/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C57A9F" w:rsidRDefault="00C57A9F">
      <w:pPr>
        <w:widowControl/>
        <w:jc w:val="left"/>
        <w:rPr>
          <w:rFonts w:ascii="黑体" w:eastAsia="黑体" w:hAnsi="黑体"/>
          <w:b/>
          <w:sz w:val="24"/>
          <w:szCs w:val="24"/>
        </w:rPr>
      </w:pPr>
    </w:p>
    <w:p w:rsidR="00C57A9F" w:rsidRDefault="00C757FF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</w:rPr>
        <w:t>期中考试和期末考试为闭卷书面考试（听力考试），评分标准按照具体试卷要求。</w:t>
      </w:r>
    </w:p>
    <w:sectPr w:rsidR="00C57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F3D0BE"/>
    <w:multiLevelType w:val="singleLevel"/>
    <w:tmpl w:val="81F3D0B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878E6A19"/>
    <w:multiLevelType w:val="singleLevel"/>
    <w:tmpl w:val="878E6A1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9BF13620"/>
    <w:multiLevelType w:val="singleLevel"/>
    <w:tmpl w:val="9BF1362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ADA151F4"/>
    <w:multiLevelType w:val="singleLevel"/>
    <w:tmpl w:val="ADA151F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BAE9460E"/>
    <w:multiLevelType w:val="singleLevel"/>
    <w:tmpl w:val="BAE9460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BEB5D1B1"/>
    <w:multiLevelType w:val="singleLevel"/>
    <w:tmpl w:val="BEB5D1B1"/>
    <w:lvl w:ilvl="0">
      <w:start w:val="1"/>
      <w:numFmt w:val="decimal"/>
      <w:suff w:val="space"/>
      <w:lvlText w:val="%1."/>
      <w:lvlJc w:val="left"/>
    </w:lvl>
  </w:abstractNum>
  <w:abstractNum w:abstractNumId="6">
    <w:nsid w:val="C24B505A"/>
    <w:multiLevelType w:val="singleLevel"/>
    <w:tmpl w:val="C24B505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>
    <w:nsid w:val="DFE348DC"/>
    <w:multiLevelType w:val="multilevel"/>
    <w:tmpl w:val="DFE348D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8">
    <w:nsid w:val="E4A4CAA6"/>
    <w:multiLevelType w:val="singleLevel"/>
    <w:tmpl w:val="E4A4CAA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">
    <w:nsid w:val="EEF67AE7"/>
    <w:multiLevelType w:val="singleLevel"/>
    <w:tmpl w:val="EEF67AE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0">
    <w:nsid w:val="F2BC6A87"/>
    <w:multiLevelType w:val="singleLevel"/>
    <w:tmpl w:val="F2BC6A8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1">
    <w:nsid w:val="FE74CF5C"/>
    <w:multiLevelType w:val="singleLevel"/>
    <w:tmpl w:val="FE74CF5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>
    <w:nsid w:val="011EF50D"/>
    <w:multiLevelType w:val="singleLevel"/>
    <w:tmpl w:val="011EF50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>
    <w:nsid w:val="01658C08"/>
    <w:multiLevelType w:val="singleLevel"/>
    <w:tmpl w:val="01658C08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4">
    <w:nsid w:val="031C3E3C"/>
    <w:multiLevelType w:val="singleLevel"/>
    <w:tmpl w:val="031C3E3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5">
    <w:nsid w:val="09CA586C"/>
    <w:multiLevelType w:val="singleLevel"/>
    <w:tmpl w:val="09CA586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6">
    <w:nsid w:val="13C1DFC9"/>
    <w:multiLevelType w:val="singleLevel"/>
    <w:tmpl w:val="13C1DFC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7">
    <w:nsid w:val="1A7E1997"/>
    <w:multiLevelType w:val="multilevel"/>
    <w:tmpl w:val="1A7E1997"/>
    <w:lvl w:ilvl="0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18">
    <w:nsid w:val="2A6202B6"/>
    <w:multiLevelType w:val="singleLevel"/>
    <w:tmpl w:val="2A6202B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9">
    <w:nsid w:val="2AA60897"/>
    <w:multiLevelType w:val="singleLevel"/>
    <w:tmpl w:val="2AA6089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0">
    <w:nsid w:val="2C9272A0"/>
    <w:multiLevelType w:val="singleLevel"/>
    <w:tmpl w:val="2C9272A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1">
    <w:nsid w:val="38D44C35"/>
    <w:multiLevelType w:val="multilevel"/>
    <w:tmpl w:val="38D44C35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2">
    <w:nsid w:val="4281D5B7"/>
    <w:multiLevelType w:val="singleLevel"/>
    <w:tmpl w:val="4281D5B7"/>
    <w:lvl w:ilvl="0">
      <w:start w:val="1"/>
      <w:numFmt w:val="decimal"/>
      <w:suff w:val="space"/>
      <w:lvlText w:val="%1."/>
      <w:lvlJc w:val="left"/>
    </w:lvl>
  </w:abstractNum>
  <w:abstractNum w:abstractNumId="23">
    <w:nsid w:val="4C986E8D"/>
    <w:multiLevelType w:val="singleLevel"/>
    <w:tmpl w:val="4C986E8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4">
    <w:nsid w:val="50965E9E"/>
    <w:multiLevelType w:val="singleLevel"/>
    <w:tmpl w:val="50965E9E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15"/>
  </w:num>
  <w:num w:numId="5">
    <w:abstractNumId w:val="10"/>
  </w:num>
  <w:num w:numId="6">
    <w:abstractNumId w:val="22"/>
  </w:num>
  <w:num w:numId="7">
    <w:abstractNumId w:val="13"/>
  </w:num>
  <w:num w:numId="8">
    <w:abstractNumId w:val="8"/>
  </w:num>
  <w:num w:numId="9">
    <w:abstractNumId w:val="20"/>
  </w:num>
  <w:num w:numId="10">
    <w:abstractNumId w:val="1"/>
  </w:num>
  <w:num w:numId="11">
    <w:abstractNumId w:val="2"/>
  </w:num>
  <w:num w:numId="12">
    <w:abstractNumId w:val="24"/>
  </w:num>
  <w:num w:numId="13">
    <w:abstractNumId w:val="12"/>
  </w:num>
  <w:num w:numId="14">
    <w:abstractNumId w:val="23"/>
  </w:num>
  <w:num w:numId="15">
    <w:abstractNumId w:val="5"/>
  </w:num>
  <w:num w:numId="16">
    <w:abstractNumId w:val="0"/>
  </w:num>
  <w:num w:numId="17">
    <w:abstractNumId w:val="6"/>
  </w:num>
  <w:num w:numId="18">
    <w:abstractNumId w:val="16"/>
  </w:num>
  <w:num w:numId="19">
    <w:abstractNumId w:val="18"/>
  </w:num>
  <w:num w:numId="20">
    <w:abstractNumId w:val="14"/>
  </w:num>
  <w:num w:numId="21">
    <w:abstractNumId w:val="19"/>
  </w:num>
  <w:num w:numId="22">
    <w:abstractNumId w:val="7"/>
  </w:num>
  <w:num w:numId="23">
    <w:abstractNumId w:val="4"/>
  </w:num>
  <w:num w:numId="24">
    <w:abstractNumId w:val="2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52A03"/>
    <w:rsid w:val="00077A5F"/>
    <w:rsid w:val="000F054A"/>
    <w:rsid w:val="00116664"/>
    <w:rsid w:val="001220FB"/>
    <w:rsid w:val="00192AA9"/>
    <w:rsid w:val="001D6F9B"/>
    <w:rsid w:val="001E5724"/>
    <w:rsid w:val="001E7BEF"/>
    <w:rsid w:val="001F6588"/>
    <w:rsid w:val="001F78F9"/>
    <w:rsid w:val="00237998"/>
    <w:rsid w:val="00242673"/>
    <w:rsid w:val="00285327"/>
    <w:rsid w:val="00291649"/>
    <w:rsid w:val="002A7568"/>
    <w:rsid w:val="002E440E"/>
    <w:rsid w:val="00313A87"/>
    <w:rsid w:val="00322986"/>
    <w:rsid w:val="0034254B"/>
    <w:rsid w:val="003439B6"/>
    <w:rsid w:val="003567E4"/>
    <w:rsid w:val="00366101"/>
    <w:rsid w:val="003817E7"/>
    <w:rsid w:val="0038665C"/>
    <w:rsid w:val="004070CF"/>
    <w:rsid w:val="00421EAF"/>
    <w:rsid w:val="004775B0"/>
    <w:rsid w:val="004B2902"/>
    <w:rsid w:val="004C00E8"/>
    <w:rsid w:val="004C6E7A"/>
    <w:rsid w:val="00516BF4"/>
    <w:rsid w:val="005A0378"/>
    <w:rsid w:val="005F1FBC"/>
    <w:rsid w:val="006139E9"/>
    <w:rsid w:val="00663B3A"/>
    <w:rsid w:val="00665621"/>
    <w:rsid w:val="00687F8E"/>
    <w:rsid w:val="006C3F69"/>
    <w:rsid w:val="006D5D39"/>
    <w:rsid w:val="006E4F82"/>
    <w:rsid w:val="006F64C9"/>
    <w:rsid w:val="00727D61"/>
    <w:rsid w:val="007558D8"/>
    <w:rsid w:val="007639A2"/>
    <w:rsid w:val="007723DA"/>
    <w:rsid w:val="0078150E"/>
    <w:rsid w:val="007C379D"/>
    <w:rsid w:val="007C62ED"/>
    <w:rsid w:val="007E39E3"/>
    <w:rsid w:val="008128AD"/>
    <w:rsid w:val="00830547"/>
    <w:rsid w:val="008560E2"/>
    <w:rsid w:val="00886EBF"/>
    <w:rsid w:val="008E0BB5"/>
    <w:rsid w:val="00920D26"/>
    <w:rsid w:val="009B1A2F"/>
    <w:rsid w:val="009D3142"/>
    <w:rsid w:val="00A03BBD"/>
    <w:rsid w:val="00A57EB3"/>
    <w:rsid w:val="00A61EFD"/>
    <w:rsid w:val="00AA4570"/>
    <w:rsid w:val="00AA630A"/>
    <w:rsid w:val="00AA69A2"/>
    <w:rsid w:val="00AE3D1A"/>
    <w:rsid w:val="00B03909"/>
    <w:rsid w:val="00B40ECD"/>
    <w:rsid w:val="00BA23F0"/>
    <w:rsid w:val="00C00798"/>
    <w:rsid w:val="00C54636"/>
    <w:rsid w:val="00C57A9F"/>
    <w:rsid w:val="00C757FF"/>
    <w:rsid w:val="00C845E4"/>
    <w:rsid w:val="00CA53B2"/>
    <w:rsid w:val="00CD054C"/>
    <w:rsid w:val="00CE48DE"/>
    <w:rsid w:val="00D02F99"/>
    <w:rsid w:val="00D13271"/>
    <w:rsid w:val="00D14471"/>
    <w:rsid w:val="00D417A1"/>
    <w:rsid w:val="00D504B7"/>
    <w:rsid w:val="00D56B83"/>
    <w:rsid w:val="00D605B2"/>
    <w:rsid w:val="00D715F7"/>
    <w:rsid w:val="00DD7B5F"/>
    <w:rsid w:val="00DE7849"/>
    <w:rsid w:val="00E05E8B"/>
    <w:rsid w:val="00E21F8E"/>
    <w:rsid w:val="00E366AB"/>
    <w:rsid w:val="00E76E34"/>
    <w:rsid w:val="00EB1BAF"/>
    <w:rsid w:val="00EB7442"/>
    <w:rsid w:val="00EC2B33"/>
    <w:rsid w:val="00EC388D"/>
    <w:rsid w:val="00ED7F81"/>
    <w:rsid w:val="00F5252C"/>
    <w:rsid w:val="00F56396"/>
    <w:rsid w:val="00F60268"/>
    <w:rsid w:val="00F6053E"/>
    <w:rsid w:val="00F64B73"/>
    <w:rsid w:val="00FB5FE0"/>
    <w:rsid w:val="00FB77A1"/>
    <w:rsid w:val="00FC24B5"/>
    <w:rsid w:val="048977BC"/>
    <w:rsid w:val="175559FC"/>
    <w:rsid w:val="1D426E65"/>
    <w:rsid w:val="1EC00F88"/>
    <w:rsid w:val="24E50E82"/>
    <w:rsid w:val="25AC3058"/>
    <w:rsid w:val="28BE691C"/>
    <w:rsid w:val="2A21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B7E104-6C3E-46B4-8296-E8D4297E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纯文本 Char"/>
    <w:basedOn w:val="a0"/>
    <w:link w:val="a3"/>
    <w:uiPriority w:val="99"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table" w:customStyle="1" w:styleId="1">
    <w:name w:val="网格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body1">
    <w:name w:val="body1"/>
    <w:rPr>
      <w:rFonts w:ascii="Arial" w:hAnsi="Arial" w:cs="Arial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courses.cn/coursestatic/course_606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1252</Words>
  <Characters>7137</Characters>
  <Application>Microsoft Office Word</Application>
  <DocSecurity>0</DocSecurity>
  <Lines>59</Lines>
  <Paragraphs>16</Paragraphs>
  <ScaleCrop>false</ScaleCrop>
  <Company>P R C</Company>
  <LinksUpToDate>false</LinksUpToDate>
  <CharactersWithSpaces>8373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Think</cp:lastModifiedBy>
  <cp:revision>88</cp:revision>
  <cp:lastPrinted>2020-12-24T07:17:00Z</cp:lastPrinted>
  <dcterms:created xsi:type="dcterms:W3CDTF">2020-12-08T08:33:00Z</dcterms:created>
  <dcterms:modified xsi:type="dcterms:W3CDTF">2021-03-19T08:06:00Z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