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C9" w:rsidRDefault="001E5724" w:rsidP="007D4ED7">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295904">
        <w:rPr>
          <w:rFonts w:ascii="黑体" w:eastAsia="黑体" w:hAnsi="黑体" w:hint="eastAsia"/>
          <w:sz w:val="32"/>
          <w:szCs w:val="32"/>
        </w:rPr>
        <w:t>医用化学</w:t>
      </w:r>
      <w:r w:rsidRPr="001E5724">
        <w:rPr>
          <w:rFonts w:ascii="黑体" w:eastAsia="黑体" w:hAnsi="黑体" w:hint="eastAsia"/>
          <w:sz w:val="32"/>
          <w:szCs w:val="32"/>
        </w:rPr>
        <w:t>》课程教学大纲</w:t>
      </w:r>
    </w:p>
    <w:p w:rsidR="00D13271" w:rsidRDefault="00E05E8B" w:rsidP="007D4ED7">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6A1EEB">
        <w:trPr>
          <w:jc w:val="center"/>
        </w:trPr>
        <w:tc>
          <w:tcPr>
            <w:tcW w:w="1135" w:type="dxa"/>
            <w:vAlign w:val="center"/>
          </w:tcPr>
          <w:p w:rsidR="00D13271" w:rsidRPr="00DD7B5F" w:rsidRDefault="00D13271" w:rsidP="007D4ED7">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AB61F9" w:rsidP="00983BF4">
            <w:pPr>
              <w:spacing w:beforeLines="50" w:before="156" w:afterLines="50" w:after="156"/>
              <w:jc w:val="center"/>
              <w:rPr>
                <w:rFonts w:ascii="宋体" w:eastAsia="宋体" w:hAnsi="宋体"/>
              </w:rPr>
            </w:pPr>
            <w:r w:rsidRPr="002D3493">
              <w:rPr>
                <w:rFonts w:ascii="Times New Roman" w:eastAsia="宋体" w:hAnsi="Times New Roman" w:cs="Times New Roman"/>
              </w:rPr>
              <w:t>medic</w:t>
            </w:r>
            <w:r w:rsidR="00983BF4">
              <w:rPr>
                <w:rFonts w:ascii="Times New Roman" w:eastAsia="宋体" w:hAnsi="Times New Roman" w:cs="Times New Roman"/>
              </w:rPr>
              <w:t>al</w:t>
            </w:r>
            <w:r w:rsidRPr="002D3493">
              <w:rPr>
                <w:rFonts w:ascii="Times New Roman" w:eastAsia="宋体" w:hAnsi="Times New Roman" w:cs="Times New Roman"/>
              </w:rPr>
              <w:t xml:space="preserve"> chemistry</w:t>
            </w:r>
          </w:p>
        </w:tc>
        <w:tc>
          <w:tcPr>
            <w:tcW w:w="1134" w:type="dxa"/>
            <w:vAlign w:val="center"/>
          </w:tcPr>
          <w:p w:rsidR="00D13271" w:rsidRPr="00DD7B5F" w:rsidRDefault="00D13271" w:rsidP="007D4ED7">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DE0039" w:rsidP="007D4ED7">
            <w:pPr>
              <w:spacing w:beforeLines="50" w:before="156" w:afterLines="50" w:after="156"/>
              <w:rPr>
                <w:rFonts w:ascii="宋体" w:eastAsia="宋体" w:hAnsi="宋体"/>
              </w:rPr>
            </w:pPr>
            <w:r w:rsidRPr="00DE0039">
              <w:rPr>
                <w:rFonts w:ascii="宋体" w:eastAsia="宋体" w:hAnsi="宋体"/>
              </w:rPr>
              <w:t>NURG1019</w:t>
            </w:r>
          </w:p>
        </w:tc>
      </w:tr>
      <w:tr w:rsidR="00D13271" w:rsidRPr="002F4D99" w:rsidTr="006A1EEB">
        <w:trPr>
          <w:jc w:val="center"/>
        </w:trPr>
        <w:tc>
          <w:tcPr>
            <w:tcW w:w="1135" w:type="dxa"/>
            <w:vAlign w:val="center"/>
          </w:tcPr>
          <w:p w:rsidR="00D13271" w:rsidRPr="00DD7B5F" w:rsidRDefault="00D13271" w:rsidP="007D4ED7">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2D3493" w:rsidP="007D4ED7">
            <w:pPr>
              <w:spacing w:beforeLines="50" w:before="156" w:afterLines="50" w:after="156"/>
              <w:jc w:val="left"/>
              <w:rPr>
                <w:rFonts w:ascii="宋体" w:eastAsia="宋体" w:hAnsi="宋体"/>
              </w:rPr>
            </w:pPr>
            <w:r>
              <w:rPr>
                <w:rFonts w:ascii="宋体" w:eastAsia="宋体" w:hAnsi="宋体" w:hint="eastAsia"/>
              </w:rPr>
              <w:t>公共基础课</w:t>
            </w:r>
          </w:p>
        </w:tc>
        <w:tc>
          <w:tcPr>
            <w:tcW w:w="1134" w:type="dxa"/>
            <w:vAlign w:val="center"/>
          </w:tcPr>
          <w:p w:rsidR="00D13271" w:rsidRPr="00DD7B5F" w:rsidRDefault="00D13271" w:rsidP="007D4ED7">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2D3493" w:rsidP="007D4ED7">
            <w:pPr>
              <w:spacing w:beforeLines="50" w:before="156" w:afterLines="50" w:after="156"/>
              <w:rPr>
                <w:rFonts w:ascii="宋体" w:eastAsia="宋体" w:hAnsi="宋体"/>
              </w:rPr>
            </w:pPr>
            <w:r>
              <w:rPr>
                <w:rFonts w:ascii="宋体" w:eastAsia="宋体" w:hAnsi="宋体" w:hint="eastAsia"/>
              </w:rPr>
              <w:t>护理专业</w:t>
            </w:r>
          </w:p>
        </w:tc>
      </w:tr>
      <w:tr w:rsidR="00D13271" w:rsidRPr="002F4D99" w:rsidTr="006A1EEB">
        <w:trPr>
          <w:jc w:val="center"/>
        </w:trPr>
        <w:tc>
          <w:tcPr>
            <w:tcW w:w="1135" w:type="dxa"/>
            <w:vAlign w:val="center"/>
          </w:tcPr>
          <w:p w:rsidR="00D13271" w:rsidRPr="00DD7B5F" w:rsidRDefault="00D13271" w:rsidP="007D4ED7">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DE0039" w:rsidP="007D4ED7">
            <w:pPr>
              <w:spacing w:beforeLines="50" w:before="156" w:afterLines="50" w:after="156"/>
              <w:jc w:val="left"/>
              <w:rPr>
                <w:rFonts w:ascii="宋体" w:eastAsia="宋体" w:hAnsi="宋体"/>
              </w:rPr>
            </w:pPr>
            <w:r>
              <w:rPr>
                <w:rFonts w:ascii="宋体" w:eastAsia="宋体" w:hAnsi="宋体"/>
              </w:rPr>
              <w:t>3</w:t>
            </w:r>
            <w:r w:rsidR="00A06ED3">
              <w:rPr>
                <w:rFonts w:ascii="宋体" w:eastAsia="宋体" w:hAnsi="宋体"/>
              </w:rPr>
              <w:t>.0</w:t>
            </w:r>
          </w:p>
        </w:tc>
        <w:tc>
          <w:tcPr>
            <w:tcW w:w="1134" w:type="dxa"/>
            <w:vAlign w:val="center"/>
          </w:tcPr>
          <w:p w:rsidR="00D13271" w:rsidRPr="00DD7B5F" w:rsidRDefault="00D13271" w:rsidP="007D4ED7">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2D3493" w:rsidP="007D4ED7">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D13271" w:rsidRPr="002F4D99" w:rsidTr="006A1EEB">
        <w:trPr>
          <w:jc w:val="center"/>
        </w:trPr>
        <w:tc>
          <w:tcPr>
            <w:tcW w:w="1135" w:type="dxa"/>
            <w:vAlign w:val="center"/>
          </w:tcPr>
          <w:p w:rsidR="00D13271" w:rsidRPr="00DD7B5F" w:rsidRDefault="00D13271" w:rsidP="007D4ED7">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2D3493" w:rsidP="007D4ED7">
            <w:pPr>
              <w:spacing w:beforeLines="50" w:before="156" w:afterLines="50" w:after="156"/>
              <w:jc w:val="left"/>
              <w:rPr>
                <w:rFonts w:ascii="宋体" w:eastAsia="宋体" w:hAnsi="宋体"/>
              </w:rPr>
            </w:pPr>
            <w:r>
              <w:rPr>
                <w:rFonts w:ascii="宋体" w:eastAsia="宋体" w:hAnsi="宋体" w:hint="eastAsia"/>
              </w:rPr>
              <w:t>邱丽华</w:t>
            </w:r>
            <w:r w:rsidR="00644D05">
              <w:rPr>
                <w:rFonts w:ascii="宋体" w:eastAsia="宋体" w:hAnsi="宋体" w:hint="eastAsia"/>
              </w:rPr>
              <w:t>等</w:t>
            </w:r>
          </w:p>
        </w:tc>
        <w:tc>
          <w:tcPr>
            <w:tcW w:w="1134" w:type="dxa"/>
            <w:vAlign w:val="center"/>
          </w:tcPr>
          <w:p w:rsidR="00D13271" w:rsidRPr="00DD7B5F" w:rsidRDefault="00D13271" w:rsidP="007D4ED7">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2D3493" w:rsidP="007D4ED7">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Pr>
                <w:rFonts w:ascii="宋体" w:eastAsia="宋体" w:hAnsi="宋体" w:hint="eastAsia"/>
              </w:rPr>
              <w:t>年5月2</w:t>
            </w:r>
            <w:r>
              <w:rPr>
                <w:rFonts w:ascii="宋体" w:eastAsia="宋体" w:hAnsi="宋体"/>
              </w:rPr>
              <w:t>0</w:t>
            </w:r>
          </w:p>
        </w:tc>
      </w:tr>
      <w:tr w:rsidR="00D13271" w:rsidRPr="002F4D99" w:rsidTr="006A1EEB">
        <w:trPr>
          <w:jc w:val="center"/>
        </w:trPr>
        <w:tc>
          <w:tcPr>
            <w:tcW w:w="1135" w:type="dxa"/>
            <w:vAlign w:val="center"/>
          </w:tcPr>
          <w:p w:rsidR="00D13271" w:rsidRPr="00DD7B5F" w:rsidRDefault="00D13271" w:rsidP="007D4ED7">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983BF4" w:rsidP="00983BF4">
            <w:pPr>
              <w:spacing w:beforeLines="50" w:before="156" w:afterLines="50" w:after="156"/>
              <w:rPr>
                <w:rFonts w:ascii="宋体" w:eastAsia="宋体" w:hAnsi="宋体"/>
              </w:rPr>
            </w:pPr>
            <w:r>
              <w:rPr>
                <w:rFonts w:ascii="宋体" w:eastAsia="宋体" w:hAnsi="宋体" w:hint="eastAsia"/>
              </w:rPr>
              <w:t xml:space="preserve"> 《医用化学》，《医用化学学习指导》东南大学出版社 卢薇 祁嘉义 主编 </w:t>
            </w:r>
            <w:r w:rsidRPr="00DD7B5F">
              <w:rPr>
                <w:rFonts w:ascii="宋体" w:eastAsia="宋体" w:hAnsi="宋体"/>
              </w:rPr>
              <w:t xml:space="preserve"> </w:t>
            </w:r>
          </w:p>
        </w:tc>
      </w:tr>
    </w:tbl>
    <w:p w:rsidR="006A1EEB" w:rsidRDefault="006A1EEB" w:rsidP="00DE0039">
      <w:pPr>
        <w:pStyle w:val="a3"/>
        <w:spacing w:beforeLines="50" w:before="156" w:afterLines="50" w:after="156"/>
        <w:rPr>
          <w:rFonts w:ascii="黑体" w:eastAsia="黑体" w:hAnsi="黑体" w:cs="宋体"/>
          <w:b/>
          <w:sz w:val="28"/>
          <w:szCs w:val="28"/>
        </w:rPr>
      </w:pPr>
    </w:p>
    <w:p w:rsidR="00E05E8B" w:rsidRDefault="00E05E8B" w:rsidP="007D4ED7">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7D4ED7">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rsidR="006A1EEB" w:rsidRDefault="006A1EEB" w:rsidP="007D4ED7">
      <w:pPr>
        <w:pStyle w:val="a3"/>
        <w:spacing w:beforeLines="50" w:before="156" w:afterLines="50" w:after="156"/>
        <w:ind w:firstLineChars="200" w:firstLine="420"/>
        <w:rPr>
          <w:rFonts w:hAnsi="宋体" w:cs="宋体"/>
        </w:rPr>
      </w:pPr>
      <w:r>
        <w:rPr>
          <w:rFonts w:hAnsi="宋体" w:cs="宋体" w:hint="eastAsia"/>
        </w:rPr>
        <w:t>通过本课程的学习，使学生掌握与医学相关的一些重要的</w:t>
      </w:r>
      <w:r w:rsidR="00644D05">
        <w:rPr>
          <w:rFonts w:hAnsi="宋体" w:cs="宋体" w:hint="eastAsia"/>
        </w:rPr>
        <w:t>有机和无机化学</w:t>
      </w:r>
      <w:r>
        <w:rPr>
          <w:rFonts w:hAnsi="宋体" w:cs="宋体" w:hint="eastAsia"/>
        </w:rPr>
        <w:t>基本概念和理论，如：渗透压、电解质、缓冲溶液、配位化合物等，</w:t>
      </w:r>
      <w:r w:rsidR="003E66B4">
        <w:rPr>
          <w:rFonts w:hAnsi="宋体" w:cs="宋体" w:hint="eastAsia"/>
        </w:rPr>
        <w:t>以及</w:t>
      </w:r>
      <w:r w:rsidR="00644D05">
        <w:rPr>
          <w:rFonts w:hAnsi="宋体" w:cs="宋体" w:hint="eastAsia"/>
        </w:rPr>
        <w:t>各类有机物的性质和医学上的应用。</w:t>
      </w:r>
      <w:r>
        <w:rPr>
          <w:rFonts w:hAnsi="宋体" w:cs="宋体" w:hint="eastAsia"/>
        </w:rPr>
        <w:t>培养学生分析问题、解决问题的能力。</w:t>
      </w:r>
    </w:p>
    <w:p w:rsidR="00E05E8B" w:rsidRPr="00FB77A1" w:rsidRDefault="00E05E8B" w:rsidP="007D4ED7">
      <w:pPr>
        <w:pStyle w:val="a3"/>
        <w:spacing w:beforeLines="50" w:before="156" w:afterLines="50" w:after="156"/>
        <w:ind w:firstLineChars="200" w:firstLine="420"/>
        <w:rPr>
          <w:rFonts w:hAnsi="宋体" w:cs="宋体"/>
        </w:rPr>
      </w:pPr>
    </w:p>
    <w:p w:rsidR="00E05E8B" w:rsidRPr="00FB77A1" w:rsidRDefault="00E05E8B" w:rsidP="007D4ED7">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rsidR="00644D05" w:rsidRDefault="00644D05" w:rsidP="00644D05">
      <w:pPr>
        <w:pStyle w:val="a3"/>
        <w:spacing w:beforeLines="50" w:before="156" w:afterLines="50" w:after="156"/>
        <w:ind w:firstLineChars="200" w:firstLine="420"/>
        <w:rPr>
          <w:rFonts w:hAnsi="宋体" w:cs="宋体"/>
        </w:rPr>
      </w:pPr>
      <w:r>
        <w:rPr>
          <w:rFonts w:hAnsi="宋体" w:cs="宋体" w:hint="eastAsia"/>
        </w:rPr>
        <w:t>本课程的学习目的，使学生掌握一些有机和无机化学的基本概念、理论及基本有机反应，掌握与生命密切相关的有机化合物及其化学性质。为学生将来从事专业护理工作打下扎实的基础。</w:t>
      </w:r>
    </w:p>
    <w:p w:rsidR="00644D05" w:rsidRDefault="00644D05" w:rsidP="00644D05">
      <w:pPr>
        <w:pStyle w:val="a3"/>
        <w:spacing w:beforeLines="50" w:before="156" w:afterLines="50" w:after="156"/>
        <w:ind w:firstLineChars="200" w:firstLine="420"/>
        <w:rPr>
          <w:rFonts w:hAnsi="宋体" w:cs="宋体"/>
        </w:rPr>
      </w:pPr>
      <w:r>
        <w:rPr>
          <w:rFonts w:hAnsi="宋体" w:cs="宋体" w:hint="eastAsia"/>
        </w:rPr>
        <w:t>以课堂讲授为主，配合课后作业、课堂提问、讨论、课堂自学和课外自学。同时利用中国大学M</w:t>
      </w:r>
      <w:r>
        <w:rPr>
          <w:rFonts w:hAnsi="宋体" w:cs="宋体"/>
        </w:rPr>
        <w:t>OOC</w:t>
      </w:r>
      <w:r>
        <w:rPr>
          <w:rFonts w:hAnsi="宋体" w:cs="宋体" w:hint="eastAsia"/>
        </w:rPr>
        <w:t>平台进行进一步拓展的学习。</w:t>
      </w:r>
    </w:p>
    <w:p w:rsidR="00644D05" w:rsidRPr="00644D05" w:rsidRDefault="00644D05" w:rsidP="00644D05">
      <w:pPr>
        <w:spacing w:beforeLines="50" w:before="156" w:afterLines="50" w:after="156"/>
        <w:ind w:firstLineChars="200" w:firstLine="422"/>
        <w:rPr>
          <w:rFonts w:ascii="宋体" w:eastAsia="宋体" w:hAnsi="宋体" w:cs="宋体"/>
          <w:b/>
          <w:szCs w:val="20"/>
        </w:rPr>
      </w:pPr>
      <w:r w:rsidRPr="00644D05">
        <w:rPr>
          <w:rFonts w:ascii="宋体" w:eastAsia="宋体" w:hAnsi="宋体" w:cs="宋体" w:hint="eastAsia"/>
          <w:b/>
          <w:szCs w:val="20"/>
        </w:rPr>
        <w:t>课程目标1：</w:t>
      </w:r>
      <w:r w:rsidRPr="00644D05">
        <w:rPr>
          <w:rFonts w:ascii="宋体" w:eastAsia="宋体" w:hAnsi="宋体" w:cs="宋体"/>
          <w:b/>
          <w:szCs w:val="20"/>
        </w:rPr>
        <w:t xml:space="preserve"> 理论基础目标</w:t>
      </w:r>
    </w:p>
    <w:p w:rsidR="00644D05" w:rsidRPr="00644D05" w:rsidRDefault="00644D05" w:rsidP="00644D05">
      <w:pPr>
        <w:spacing w:beforeLines="50" w:before="156" w:afterLines="50" w:after="156"/>
        <w:ind w:firstLineChars="200" w:firstLine="420"/>
        <w:rPr>
          <w:rFonts w:ascii="宋体" w:eastAsia="宋体" w:hAnsi="宋体" w:cs="Times New Roman"/>
          <w:szCs w:val="21"/>
        </w:rPr>
      </w:pPr>
      <w:r w:rsidRPr="00644D05">
        <w:rPr>
          <w:rFonts w:ascii="宋体" w:eastAsia="宋体" w:hAnsi="宋体" w:cs="宋体" w:hint="eastAsia"/>
          <w:szCs w:val="20"/>
        </w:rPr>
        <w:t>1．1．</w:t>
      </w:r>
      <w:r w:rsidRPr="00644D05">
        <w:rPr>
          <w:rFonts w:ascii="宋体" w:eastAsia="宋体" w:hAnsi="宋体" w:cs="Times New Roman" w:hint="eastAsia"/>
          <w:szCs w:val="20"/>
        </w:rPr>
        <w:t>一定程度上能具有一些必备的近代化学基本理论、基本知识和基本技能</w:t>
      </w:r>
      <w:r w:rsidRPr="00644D05">
        <w:rPr>
          <w:rFonts w:ascii="宋体" w:eastAsia="宋体" w:hAnsi="宋体" w:cs="Times New Roman" w:hint="eastAsia"/>
          <w:szCs w:val="21"/>
        </w:rPr>
        <w:t>。</w:t>
      </w:r>
    </w:p>
    <w:p w:rsidR="00644D05" w:rsidRPr="00644D05" w:rsidRDefault="00644D05" w:rsidP="00644D05">
      <w:pPr>
        <w:spacing w:beforeLines="50" w:before="156" w:afterLines="50" w:after="156"/>
        <w:ind w:firstLineChars="200" w:firstLine="420"/>
        <w:rPr>
          <w:rFonts w:ascii="宋体" w:eastAsia="宋体" w:hAnsi="宋体" w:cs="宋体"/>
          <w:szCs w:val="20"/>
        </w:rPr>
      </w:pPr>
      <w:r w:rsidRPr="00644D05">
        <w:rPr>
          <w:rFonts w:ascii="宋体" w:eastAsia="宋体" w:hAnsi="宋体" w:cs="宋体"/>
          <w:szCs w:val="20"/>
        </w:rPr>
        <w:t>1</w:t>
      </w:r>
      <w:r w:rsidRPr="00644D05">
        <w:rPr>
          <w:rFonts w:ascii="宋体" w:eastAsia="宋体" w:hAnsi="宋体" w:cs="宋体" w:hint="eastAsia"/>
          <w:szCs w:val="20"/>
        </w:rPr>
        <w:t>．2．</w:t>
      </w:r>
      <w:r w:rsidRPr="00644D05">
        <w:rPr>
          <w:rFonts w:ascii="宋体" w:eastAsia="宋体" w:hAnsi="宋体" w:cs="Times New Roman" w:hint="eastAsia"/>
          <w:szCs w:val="20"/>
        </w:rPr>
        <w:t>为今后学习和工作打下一定的化学基础。</w:t>
      </w:r>
    </w:p>
    <w:p w:rsidR="00644D05" w:rsidRPr="00644D05" w:rsidRDefault="00644D05" w:rsidP="00644D05">
      <w:pPr>
        <w:spacing w:beforeLines="50" w:before="156" w:afterLines="50" w:after="156"/>
        <w:ind w:firstLineChars="200" w:firstLine="422"/>
        <w:rPr>
          <w:rFonts w:ascii="宋体" w:eastAsia="宋体" w:hAnsi="宋体" w:cs="宋体"/>
          <w:b/>
          <w:szCs w:val="20"/>
        </w:rPr>
      </w:pPr>
      <w:r w:rsidRPr="00644D05">
        <w:rPr>
          <w:rFonts w:ascii="宋体" w:eastAsia="宋体" w:hAnsi="宋体" w:cs="宋体" w:hint="eastAsia"/>
          <w:b/>
          <w:szCs w:val="20"/>
        </w:rPr>
        <w:t>课程目标2：能力目标</w:t>
      </w:r>
    </w:p>
    <w:p w:rsidR="00644D05" w:rsidRPr="00644D05" w:rsidRDefault="00644D05" w:rsidP="00644D05">
      <w:pPr>
        <w:spacing w:beforeLines="50" w:before="156" w:afterLines="50" w:after="156"/>
        <w:ind w:firstLineChars="200" w:firstLine="420"/>
        <w:rPr>
          <w:rFonts w:ascii="宋体" w:eastAsia="宋体" w:hAnsi="宋体" w:cs="AdobeSongStd-Light-Acro"/>
          <w:kern w:val="0"/>
          <w:szCs w:val="21"/>
        </w:rPr>
      </w:pPr>
      <w:r w:rsidRPr="00644D05">
        <w:rPr>
          <w:rFonts w:ascii="宋体" w:eastAsia="宋体" w:hAnsi="宋体" w:cs="宋体" w:hint="eastAsia"/>
          <w:szCs w:val="20"/>
        </w:rPr>
        <w:t>2．1</w:t>
      </w:r>
      <w:r w:rsidRPr="00644D05">
        <w:rPr>
          <w:rFonts w:ascii="宋体" w:eastAsia="宋体" w:hAnsi="宋体" w:cs="AdobeSongStd-Light-Acro" w:hint="eastAsia"/>
          <w:kern w:val="0"/>
          <w:szCs w:val="21"/>
        </w:rPr>
        <w:t>使学生掌握现代化学的基本概念、基本理论和基本知识，运用化学的理论观点和方法来分析和解决与专业有关的化学问题的能力。</w:t>
      </w:r>
    </w:p>
    <w:p w:rsidR="00644D05" w:rsidRPr="00644D05" w:rsidRDefault="00644D05" w:rsidP="00644D05">
      <w:pPr>
        <w:spacing w:beforeLines="50" w:before="156" w:afterLines="50" w:after="156"/>
        <w:ind w:firstLineChars="200" w:firstLine="420"/>
        <w:rPr>
          <w:rFonts w:ascii="宋体" w:eastAsia="宋体" w:hAnsi="宋体" w:cs="宋体"/>
          <w:szCs w:val="20"/>
        </w:rPr>
      </w:pPr>
      <w:r w:rsidRPr="00644D05">
        <w:rPr>
          <w:rFonts w:ascii="宋体" w:eastAsia="宋体" w:hAnsi="宋体" w:cs="宋体"/>
          <w:szCs w:val="20"/>
        </w:rPr>
        <w:t>2</w:t>
      </w:r>
      <w:r w:rsidRPr="00644D05">
        <w:rPr>
          <w:rFonts w:ascii="宋体" w:eastAsia="宋体" w:hAnsi="宋体" w:cs="宋体" w:hint="eastAsia"/>
          <w:szCs w:val="20"/>
        </w:rPr>
        <w:t>．2</w:t>
      </w:r>
      <w:r w:rsidRPr="00644D05">
        <w:rPr>
          <w:rFonts w:ascii="宋体" w:eastAsia="宋体" w:hAnsi="宋体" w:cs="Times New Roman" w:hint="eastAsia"/>
          <w:szCs w:val="20"/>
        </w:rPr>
        <w:t>加强素质教育，注重能力培养，提倡创新精神。</w:t>
      </w:r>
    </w:p>
    <w:p w:rsidR="00644D05" w:rsidRPr="00644D05" w:rsidRDefault="00644D05" w:rsidP="00644D05">
      <w:pPr>
        <w:spacing w:beforeLines="50" w:before="156" w:afterLines="50" w:after="156"/>
        <w:ind w:firstLineChars="200" w:firstLine="422"/>
        <w:rPr>
          <w:rFonts w:ascii="宋体" w:eastAsia="宋体" w:hAnsi="宋体" w:cs="宋体"/>
          <w:b/>
          <w:szCs w:val="20"/>
        </w:rPr>
      </w:pPr>
      <w:r w:rsidRPr="00644D05">
        <w:rPr>
          <w:rFonts w:ascii="宋体" w:eastAsia="宋体" w:hAnsi="宋体" w:cs="宋体" w:hint="eastAsia"/>
          <w:b/>
          <w:szCs w:val="20"/>
        </w:rPr>
        <w:lastRenderedPageBreak/>
        <w:t>课程目标3：情感目标</w:t>
      </w:r>
    </w:p>
    <w:p w:rsidR="00644D05" w:rsidRPr="00644D05" w:rsidRDefault="00644D05" w:rsidP="00644D05">
      <w:pPr>
        <w:spacing w:beforeLines="50" w:before="156" w:afterLines="50" w:after="156"/>
        <w:ind w:firstLineChars="200" w:firstLine="420"/>
        <w:rPr>
          <w:rFonts w:ascii="宋体" w:eastAsia="宋体" w:hAnsi="宋体" w:cs="AdobeSongStd-Light-Acro"/>
          <w:kern w:val="0"/>
          <w:szCs w:val="21"/>
        </w:rPr>
      </w:pPr>
      <w:r w:rsidRPr="00644D05">
        <w:rPr>
          <w:rFonts w:ascii="宋体" w:eastAsia="宋体" w:hAnsi="宋体" w:cs="AdobeSongStd-Light-Acro" w:hint="eastAsia"/>
          <w:kern w:val="0"/>
          <w:szCs w:val="21"/>
        </w:rPr>
        <w:t>3．1 提高学生整体素质，</w:t>
      </w:r>
      <w:r w:rsidRPr="00644D05">
        <w:rPr>
          <w:rFonts w:ascii="宋体" w:eastAsia="宋体" w:hAnsi="宋体" w:cs="AdobeSongStd-Light-Acro"/>
          <w:kern w:val="0"/>
          <w:szCs w:val="21"/>
        </w:rPr>
        <w:t>培养学生自主学习能力、合作能力、创新能力和知识应用能力。</w:t>
      </w:r>
    </w:p>
    <w:p w:rsidR="00644D05" w:rsidRPr="00644D05" w:rsidRDefault="00644D05" w:rsidP="00644D05">
      <w:pPr>
        <w:spacing w:beforeLines="50" w:before="156" w:afterLines="50" w:after="156"/>
        <w:ind w:firstLineChars="200" w:firstLine="420"/>
        <w:rPr>
          <w:rFonts w:ascii="宋体" w:eastAsia="宋体" w:hAnsi="宋体" w:cs="AdobeSongStd-Light-Acro"/>
          <w:kern w:val="0"/>
          <w:szCs w:val="21"/>
        </w:rPr>
      </w:pPr>
      <w:r w:rsidRPr="00644D05">
        <w:rPr>
          <w:rFonts w:ascii="宋体" w:eastAsia="宋体" w:hAnsi="宋体" w:cs="AdobeSongStd-Light-Acro" w:hint="eastAsia"/>
          <w:kern w:val="0"/>
          <w:szCs w:val="21"/>
        </w:rPr>
        <w:t>3．2</w:t>
      </w:r>
      <w:r w:rsidRPr="00644D05">
        <w:rPr>
          <w:rFonts w:ascii="宋体" w:eastAsia="宋体" w:hAnsi="宋体" w:cs="AdobeSongStd-Light-Acro"/>
          <w:kern w:val="0"/>
          <w:szCs w:val="21"/>
        </w:rPr>
        <w:t>培养学生正确的学习观、世界观、人生观和价值观</w:t>
      </w:r>
      <w:r w:rsidRPr="00644D05">
        <w:rPr>
          <w:rFonts w:ascii="宋体" w:eastAsia="宋体" w:hAnsi="宋体" w:cs="AdobeSongStd-Light-Acro" w:hint="eastAsia"/>
          <w:kern w:val="0"/>
          <w:szCs w:val="21"/>
        </w:rPr>
        <w:t>。</w:t>
      </w:r>
    </w:p>
    <w:p w:rsidR="00644D05" w:rsidRPr="00644D05" w:rsidRDefault="00644D05" w:rsidP="00644D05">
      <w:pPr>
        <w:spacing w:beforeLines="50" w:before="156" w:afterLines="50" w:after="156"/>
        <w:ind w:firstLineChars="200" w:firstLine="420"/>
        <w:rPr>
          <w:rFonts w:ascii="宋体" w:eastAsia="宋体" w:hAnsi="宋体" w:cs="AdobeSongStd-Light-Acro"/>
          <w:kern w:val="0"/>
          <w:szCs w:val="21"/>
        </w:rPr>
      </w:pPr>
      <w:r w:rsidRPr="00644D05">
        <w:rPr>
          <w:rFonts w:ascii="宋体" w:eastAsia="宋体" w:hAnsi="宋体" w:cs="AdobeSongStd-Light-Acro" w:hint="eastAsia"/>
          <w:kern w:val="0"/>
          <w:szCs w:val="21"/>
        </w:rPr>
        <w:t>3．3</w:t>
      </w:r>
      <w:r w:rsidRPr="00644D05">
        <w:rPr>
          <w:rFonts w:ascii="宋体" w:eastAsia="宋体" w:hAnsi="宋体" w:cs="AdobeSongStd-Light-Acro"/>
          <w:kern w:val="0"/>
          <w:szCs w:val="21"/>
        </w:rPr>
        <w:t>通过“产学研用”理论联系实际，激发学生自主学习热情</w:t>
      </w:r>
      <w:r w:rsidRPr="00644D05">
        <w:rPr>
          <w:rFonts w:ascii="宋体" w:eastAsia="宋体" w:hAnsi="宋体" w:cs="AdobeSongStd-Light-Acro" w:hint="eastAsia"/>
          <w:kern w:val="0"/>
          <w:szCs w:val="21"/>
        </w:rPr>
        <w:t>。</w:t>
      </w:r>
    </w:p>
    <w:p w:rsidR="00E05E8B" w:rsidRDefault="00E05E8B" w:rsidP="007D4ED7">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Default="00DD7B5F" w:rsidP="007D4ED7">
      <w:pPr>
        <w:pStyle w:val="a3"/>
        <w:spacing w:beforeLines="50" w:before="156" w:afterLines="50" w:after="156"/>
        <w:ind w:firstLineChars="200" w:firstLine="422"/>
        <w:jc w:val="center"/>
        <w:rPr>
          <w:rFonts w:ascii="黑体" w:hAnsi="宋体"/>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644D05" w:rsidRPr="00AE77C0" w:rsidTr="00644D05">
        <w:trPr>
          <w:jc w:val="center"/>
        </w:trPr>
        <w:tc>
          <w:tcPr>
            <w:tcW w:w="1302" w:type="dxa"/>
            <w:vAlign w:val="center"/>
          </w:tcPr>
          <w:p w:rsidR="00644D05" w:rsidRDefault="00644D05" w:rsidP="00FC6335">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644D05" w:rsidRDefault="00644D05" w:rsidP="00FC6335">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644D05" w:rsidRDefault="00644D05" w:rsidP="00FC6335">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644D05" w:rsidRDefault="00644D05" w:rsidP="00FC6335">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644D05" w:rsidRPr="00AE77C0" w:rsidTr="00644D05">
        <w:trPr>
          <w:jc w:val="center"/>
        </w:trPr>
        <w:tc>
          <w:tcPr>
            <w:tcW w:w="1302" w:type="dxa"/>
            <w:vMerge w:val="restart"/>
            <w:vAlign w:val="center"/>
          </w:tcPr>
          <w:p w:rsidR="00644D05" w:rsidRDefault="00644D05" w:rsidP="00FC6335">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644D05" w:rsidRDefault="00644D05" w:rsidP="000B70F8">
            <w:pPr>
              <w:pStyle w:val="a3"/>
              <w:spacing w:beforeLines="50" w:before="156" w:afterLines="50" w:after="156"/>
              <w:jc w:val="center"/>
              <w:rPr>
                <w:rFonts w:hAnsi="宋体" w:cs="宋体"/>
              </w:rPr>
            </w:pPr>
            <w:r>
              <w:rPr>
                <w:rFonts w:hAnsi="宋体" w:cs="宋体"/>
              </w:rPr>
              <w:t>本课程</w:t>
            </w:r>
            <w:r w:rsidR="003901FE">
              <w:rPr>
                <w:rFonts w:hAnsi="宋体" w:cs="宋体"/>
              </w:rPr>
              <w:t>1</w:t>
            </w:r>
            <w:r w:rsidR="003901FE">
              <w:rPr>
                <w:rFonts w:hAnsi="宋体" w:cs="宋体" w:hint="eastAsia"/>
              </w:rPr>
              <w:t>-</w:t>
            </w:r>
            <w:r w:rsidR="003901FE">
              <w:rPr>
                <w:rFonts w:hAnsi="宋体" w:cs="宋体"/>
              </w:rPr>
              <w:t>1</w:t>
            </w:r>
            <w:r w:rsidR="000B70F8">
              <w:rPr>
                <w:rFonts w:hAnsi="宋体" w:cs="宋体"/>
              </w:rPr>
              <w:t>9</w:t>
            </w:r>
            <w:r>
              <w:rPr>
                <w:rFonts w:hAnsi="宋体" w:cs="宋体" w:hint="eastAsia"/>
              </w:rPr>
              <w:t>章</w:t>
            </w:r>
          </w:p>
        </w:tc>
        <w:tc>
          <w:tcPr>
            <w:tcW w:w="2688" w:type="dxa"/>
            <w:vAlign w:val="center"/>
          </w:tcPr>
          <w:p w:rsidR="00644D05" w:rsidRDefault="00644D05" w:rsidP="00644D05">
            <w:pPr>
              <w:pStyle w:val="a3"/>
              <w:spacing w:beforeLines="50" w:before="156" w:afterLines="50" w:after="156"/>
              <w:jc w:val="center"/>
              <w:rPr>
                <w:rFonts w:hAnsi="宋体" w:cs="宋体"/>
              </w:rPr>
            </w:pPr>
            <w:r>
              <w:rPr>
                <w:rFonts w:hAnsi="宋体" w:cs="宋体" w:hint="eastAsia"/>
              </w:rPr>
              <w:t>护理</w:t>
            </w:r>
            <w:r>
              <w:rPr>
                <w:rFonts w:hAnsi="宋体" w:cs="宋体"/>
              </w:rPr>
              <w:t>专业要求</w:t>
            </w:r>
          </w:p>
        </w:tc>
      </w:tr>
      <w:tr w:rsidR="00644D05" w:rsidRPr="00AE77C0" w:rsidTr="00644D05">
        <w:trPr>
          <w:jc w:val="center"/>
        </w:trPr>
        <w:tc>
          <w:tcPr>
            <w:tcW w:w="1302" w:type="dxa"/>
            <w:vMerge/>
            <w:vAlign w:val="center"/>
          </w:tcPr>
          <w:p w:rsidR="00644D05" w:rsidRDefault="00644D05" w:rsidP="00FC6335">
            <w:pPr>
              <w:pStyle w:val="a3"/>
              <w:spacing w:beforeLines="50" w:before="156" w:afterLines="50" w:after="156"/>
              <w:jc w:val="center"/>
              <w:rPr>
                <w:rFonts w:hAnsi="宋体" w:cs="宋体"/>
                <w:szCs w:val="21"/>
              </w:rPr>
            </w:pPr>
          </w:p>
        </w:tc>
        <w:tc>
          <w:tcPr>
            <w:tcW w:w="1959"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644D05" w:rsidRDefault="00644D05" w:rsidP="000B70F8">
            <w:pPr>
              <w:pStyle w:val="a3"/>
              <w:spacing w:beforeLines="50" w:before="156" w:afterLines="50" w:after="156"/>
              <w:jc w:val="center"/>
              <w:rPr>
                <w:rFonts w:hAnsi="宋体" w:cs="宋体"/>
              </w:rPr>
            </w:pPr>
            <w:r>
              <w:rPr>
                <w:rFonts w:hAnsi="宋体" w:cs="宋体"/>
              </w:rPr>
              <w:t>本课程</w:t>
            </w:r>
            <w:r>
              <w:rPr>
                <w:rFonts w:hAnsi="宋体" w:cs="宋体" w:hint="eastAsia"/>
              </w:rPr>
              <w:t>1-</w:t>
            </w:r>
            <w:r w:rsidR="00C023B5">
              <w:rPr>
                <w:rFonts w:hAnsi="宋体" w:cs="宋体"/>
              </w:rPr>
              <w:t>1</w:t>
            </w:r>
            <w:r w:rsidR="000B70F8">
              <w:rPr>
                <w:rFonts w:hAnsi="宋体" w:cs="宋体"/>
              </w:rPr>
              <w:t>9</w:t>
            </w:r>
            <w:r>
              <w:rPr>
                <w:rFonts w:hAnsi="宋体" w:cs="宋体" w:hint="eastAsia"/>
              </w:rPr>
              <w:t>章</w:t>
            </w:r>
          </w:p>
        </w:tc>
        <w:tc>
          <w:tcPr>
            <w:tcW w:w="2688"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rPr>
              <w:t>护理</w:t>
            </w:r>
            <w:r>
              <w:rPr>
                <w:rFonts w:hAnsi="宋体" w:cs="宋体"/>
              </w:rPr>
              <w:t>专业要求</w:t>
            </w:r>
          </w:p>
        </w:tc>
      </w:tr>
      <w:tr w:rsidR="00644D05" w:rsidRPr="00AE77C0" w:rsidTr="00644D05">
        <w:trPr>
          <w:jc w:val="center"/>
        </w:trPr>
        <w:tc>
          <w:tcPr>
            <w:tcW w:w="1302" w:type="dxa"/>
            <w:vMerge w:val="restart"/>
            <w:vAlign w:val="center"/>
          </w:tcPr>
          <w:p w:rsidR="00644D05" w:rsidRDefault="00644D05" w:rsidP="00FC6335">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644D05" w:rsidRDefault="00644D05" w:rsidP="000B70F8">
            <w:pPr>
              <w:pStyle w:val="a3"/>
              <w:spacing w:beforeLines="50" w:before="156" w:afterLines="50" w:after="156"/>
              <w:jc w:val="center"/>
              <w:rPr>
                <w:rFonts w:hAnsi="宋体" w:cs="宋体"/>
              </w:rPr>
            </w:pPr>
            <w:r>
              <w:rPr>
                <w:rFonts w:hAnsi="宋体" w:cs="宋体"/>
              </w:rPr>
              <w:t>本课程</w:t>
            </w:r>
            <w:r>
              <w:rPr>
                <w:rFonts w:hAnsi="宋体" w:cs="宋体" w:hint="eastAsia"/>
              </w:rPr>
              <w:t>1-</w:t>
            </w:r>
            <w:r w:rsidR="003901FE">
              <w:rPr>
                <w:rFonts w:hAnsi="宋体" w:cs="宋体"/>
              </w:rPr>
              <w:t>1</w:t>
            </w:r>
            <w:r w:rsidR="000B70F8">
              <w:rPr>
                <w:rFonts w:hAnsi="宋体" w:cs="宋体"/>
              </w:rPr>
              <w:t>9</w:t>
            </w:r>
            <w:r>
              <w:rPr>
                <w:rFonts w:hAnsi="宋体" w:cs="宋体" w:hint="eastAsia"/>
              </w:rPr>
              <w:t>章</w:t>
            </w:r>
          </w:p>
        </w:tc>
        <w:tc>
          <w:tcPr>
            <w:tcW w:w="2688"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rPr>
              <w:t>护理</w:t>
            </w:r>
            <w:r>
              <w:rPr>
                <w:rFonts w:hAnsi="宋体" w:cs="宋体"/>
              </w:rPr>
              <w:t>专业要求</w:t>
            </w:r>
          </w:p>
        </w:tc>
      </w:tr>
      <w:tr w:rsidR="00644D05" w:rsidRPr="00AE77C0" w:rsidTr="00644D05">
        <w:trPr>
          <w:jc w:val="center"/>
        </w:trPr>
        <w:tc>
          <w:tcPr>
            <w:tcW w:w="1302" w:type="dxa"/>
            <w:vMerge/>
            <w:vAlign w:val="center"/>
          </w:tcPr>
          <w:p w:rsidR="00644D05" w:rsidRDefault="00644D05" w:rsidP="00FC6335">
            <w:pPr>
              <w:pStyle w:val="a3"/>
              <w:spacing w:beforeLines="50" w:before="156" w:afterLines="50" w:after="156"/>
              <w:jc w:val="center"/>
              <w:rPr>
                <w:rFonts w:hAnsi="宋体" w:cs="宋体"/>
                <w:szCs w:val="21"/>
              </w:rPr>
            </w:pPr>
          </w:p>
        </w:tc>
        <w:tc>
          <w:tcPr>
            <w:tcW w:w="1959"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644D05" w:rsidRDefault="00644D05" w:rsidP="000B70F8">
            <w:pPr>
              <w:pStyle w:val="a3"/>
              <w:spacing w:beforeLines="50" w:before="156" w:afterLines="50" w:after="156"/>
              <w:jc w:val="center"/>
              <w:rPr>
                <w:rFonts w:ascii="黑体" w:hAnsi="宋体"/>
                <w:b/>
                <w:bCs/>
                <w:szCs w:val="21"/>
              </w:rPr>
            </w:pPr>
            <w:r>
              <w:rPr>
                <w:rFonts w:hAnsi="宋体" w:cs="宋体"/>
              </w:rPr>
              <w:t>本课程</w:t>
            </w:r>
            <w:r>
              <w:rPr>
                <w:rFonts w:hAnsi="宋体" w:cs="宋体" w:hint="eastAsia"/>
              </w:rPr>
              <w:t>1-</w:t>
            </w:r>
            <w:r w:rsidR="003901FE">
              <w:rPr>
                <w:rFonts w:hAnsi="宋体" w:cs="宋体"/>
              </w:rPr>
              <w:t>1</w:t>
            </w:r>
            <w:r w:rsidR="000B70F8">
              <w:rPr>
                <w:rFonts w:hAnsi="宋体" w:cs="宋体"/>
              </w:rPr>
              <w:t>9</w:t>
            </w:r>
            <w:r>
              <w:rPr>
                <w:rFonts w:hAnsi="宋体" w:cs="宋体" w:hint="eastAsia"/>
              </w:rPr>
              <w:t>章</w:t>
            </w:r>
          </w:p>
        </w:tc>
        <w:tc>
          <w:tcPr>
            <w:tcW w:w="2688"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rPr>
              <w:t>护理</w:t>
            </w:r>
            <w:r>
              <w:rPr>
                <w:rFonts w:hAnsi="宋体" w:cs="宋体"/>
              </w:rPr>
              <w:t>专业要求</w:t>
            </w:r>
          </w:p>
        </w:tc>
      </w:tr>
      <w:tr w:rsidR="00644D05" w:rsidRPr="00AE77C0" w:rsidTr="00644D05">
        <w:trPr>
          <w:jc w:val="center"/>
        </w:trPr>
        <w:tc>
          <w:tcPr>
            <w:tcW w:w="1302" w:type="dxa"/>
            <w:vMerge w:val="restart"/>
            <w:vAlign w:val="center"/>
          </w:tcPr>
          <w:p w:rsidR="00644D05" w:rsidRDefault="00644D05" w:rsidP="00FC6335">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szCs w:val="21"/>
              </w:rPr>
              <w:t>3.1</w:t>
            </w:r>
          </w:p>
        </w:tc>
        <w:tc>
          <w:tcPr>
            <w:tcW w:w="3118" w:type="dxa"/>
            <w:vAlign w:val="center"/>
          </w:tcPr>
          <w:p w:rsidR="00644D05" w:rsidRDefault="00644D05" w:rsidP="000B70F8">
            <w:pPr>
              <w:pStyle w:val="a3"/>
              <w:spacing w:beforeLines="50" w:before="156" w:afterLines="50" w:after="156"/>
              <w:jc w:val="center"/>
              <w:rPr>
                <w:rFonts w:ascii="黑体" w:hAnsi="宋体"/>
                <w:b/>
                <w:bCs/>
                <w:szCs w:val="21"/>
              </w:rPr>
            </w:pPr>
            <w:r>
              <w:rPr>
                <w:rFonts w:hAnsi="宋体" w:cs="宋体"/>
              </w:rPr>
              <w:t>本课程</w:t>
            </w:r>
            <w:r>
              <w:rPr>
                <w:rFonts w:hAnsi="宋体" w:cs="宋体" w:hint="eastAsia"/>
              </w:rPr>
              <w:t>1-</w:t>
            </w:r>
            <w:r w:rsidR="003901FE">
              <w:rPr>
                <w:rFonts w:hAnsi="宋体" w:cs="宋体"/>
              </w:rPr>
              <w:t>1</w:t>
            </w:r>
            <w:r w:rsidR="000B70F8">
              <w:rPr>
                <w:rFonts w:hAnsi="宋体" w:cs="宋体"/>
              </w:rPr>
              <w:t>9</w:t>
            </w:r>
            <w:r>
              <w:rPr>
                <w:rFonts w:hAnsi="宋体" w:cs="宋体" w:hint="eastAsia"/>
              </w:rPr>
              <w:t>章</w:t>
            </w:r>
          </w:p>
        </w:tc>
        <w:tc>
          <w:tcPr>
            <w:tcW w:w="2688"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rPr>
              <w:t>护理</w:t>
            </w:r>
            <w:r>
              <w:rPr>
                <w:rFonts w:hAnsi="宋体" w:cs="宋体"/>
              </w:rPr>
              <w:t>专业要求</w:t>
            </w:r>
          </w:p>
        </w:tc>
      </w:tr>
      <w:tr w:rsidR="00644D05" w:rsidRPr="00AE77C0" w:rsidTr="00644D05">
        <w:trPr>
          <w:jc w:val="center"/>
        </w:trPr>
        <w:tc>
          <w:tcPr>
            <w:tcW w:w="1302" w:type="dxa"/>
            <w:vMerge/>
            <w:vAlign w:val="center"/>
          </w:tcPr>
          <w:p w:rsidR="00644D05" w:rsidRDefault="00644D05" w:rsidP="00FC6335">
            <w:pPr>
              <w:pStyle w:val="a3"/>
              <w:spacing w:beforeLines="50" w:before="156" w:afterLines="50" w:after="156"/>
              <w:jc w:val="center"/>
              <w:rPr>
                <w:rFonts w:hAnsi="宋体" w:cs="宋体"/>
                <w:szCs w:val="21"/>
              </w:rPr>
            </w:pPr>
          </w:p>
        </w:tc>
        <w:tc>
          <w:tcPr>
            <w:tcW w:w="1959"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szCs w:val="21"/>
              </w:rPr>
              <w:t>3.2</w:t>
            </w:r>
          </w:p>
        </w:tc>
        <w:tc>
          <w:tcPr>
            <w:tcW w:w="3118" w:type="dxa"/>
            <w:vAlign w:val="center"/>
          </w:tcPr>
          <w:p w:rsidR="00644D05" w:rsidRDefault="00644D05" w:rsidP="000B70F8">
            <w:pPr>
              <w:pStyle w:val="a3"/>
              <w:spacing w:beforeLines="50" w:before="156" w:afterLines="50" w:after="156"/>
              <w:jc w:val="center"/>
              <w:rPr>
                <w:rFonts w:ascii="黑体" w:hAnsi="宋体"/>
                <w:b/>
                <w:bCs/>
                <w:szCs w:val="21"/>
              </w:rPr>
            </w:pPr>
            <w:r>
              <w:rPr>
                <w:rFonts w:hAnsi="宋体" w:cs="宋体"/>
              </w:rPr>
              <w:t>本课程</w:t>
            </w:r>
            <w:r>
              <w:rPr>
                <w:rFonts w:hAnsi="宋体" w:cs="宋体" w:hint="eastAsia"/>
              </w:rPr>
              <w:t>1-</w:t>
            </w:r>
            <w:r w:rsidR="003901FE">
              <w:rPr>
                <w:rFonts w:hAnsi="宋体" w:cs="宋体"/>
              </w:rPr>
              <w:t>1</w:t>
            </w:r>
            <w:r w:rsidR="000B70F8">
              <w:rPr>
                <w:rFonts w:hAnsi="宋体" w:cs="宋体"/>
              </w:rPr>
              <w:t>9</w:t>
            </w:r>
            <w:r>
              <w:rPr>
                <w:rFonts w:hAnsi="宋体" w:cs="宋体" w:hint="eastAsia"/>
              </w:rPr>
              <w:t>章</w:t>
            </w:r>
          </w:p>
        </w:tc>
        <w:tc>
          <w:tcPr>
            <w:tcW w:w="2688"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rPr>
              <w:t>护理</w:t>
            </w:r>
            <w:r>
              <w:rPr>
                <w:rFonts w:hAnsi="宋体" w:cs="宋体"/>
              </w:rPr>
              <w:t>专业要求</w:t>
            </w:r>
          </w:p>
        </w:tc>
      </w:tr>
      <w:tr w:rsidR="00644D05" w:rsidRPr="00AE77C0" w:rsidTr="00644D05">
        <w:trPr>
          <w:jc w:val="center"/>
        </w:trPr>
        <w:tc>
          <w:tcPr>
            <w:tcW w:w="1302" w:type="dxa"/>
            <w:vMerge/>
            <w:vAlign w:val="center"/>
          </w:tcPr>
          <w:p w:rsidR="00644D05" w:rsidRDefault="00644D05" w:rsidP="00FC6335">
            <w:pPr>
              <w:pStyle w:val="a3"/>
              <w:spacing w:beforeLines="50" w:before="156" w:afterLines="50" w:after="156"/>
              <w:jc w:val="center"/>
              <w:rPr>
                <w:rFonts w:hAnsi="宋体" w:cs="宋体"/>
                <w:szCs w:val="21"/>
              </w:rPr>
            </w:pPr>
          </w:p>
        </w:tc>
        <w:tc>
          <w:tcPr>
            <w:tcW w:w="1959"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3</w:t>
            </w:r>
          </w:p>
        </w:tc>
        <w:tc>
          <w:tcPr>
            <w:tcW w:w="3118" w:type="dxa"/>
            <w:vAlign w:val="center"/>
          </w:tcPr>
          <w:p w:rsidR="00644D05" w:rsidRDefault="00644D05" w:rsidP="000B70F8">
            <w:pPr>
              <w:pStyle w:val="a3"/>
              <w:spacing w:beforeLines="50" w:before="156" w:afterLines="50" w:after="156"/>
              <w:jc w:val="center"/>
              <w:rPr>
                <w:rFonts w:ascii="黑体" w:hAnsi="宋体"/>
                <w:b/>
                <w:bCs/>
                <w:szCs w:val="21"/>
              </w:rPr>
            </w:pPr>
            <w:r>
              <w:rPr>
                <w:rFonts w:hAnsi="宋体" w:cs="宋体"/>
              </w:rPr>
              <w:t>本课程</w:t>
            </w:r>
            <w:r>
              <w:rPr>
                <w:rFonts w:hAnsi="宋体" w:cs="宋体" w:hint="eastAsia"/>
              </w:rPr>
              <w:t>1-</w:t>
            </w:r>
            <w:r w:rsidR="003901FE">
              <w:rPr>
                <w:rFonts w:hAnsi="宋体" w:cs="宋体"/>
              </w:rPr>
              <w:t>1</w:t>
            </w:r>
            <w:r w:rsidR="000B70F8">
              <w:rPr>
                <w:rFonts w:hAnsi="宋体" w:cs="宋体"/>
              </w:rPr>
              <w:t>9</w:t>
            </w:r>
            <w:r>
              <w:rPr>
                <w:rFonts w:hAnsi="宋体" w:cs="宋体" w:hint="eastAsia"/>
              </w:rPr>
              <w:t>章</w:t>
            </w:r>
          </w:p>
        </w:tc>
        <w:tc>
          <w:tcPr>
            <w:tcW w:w="2688" w:type="dxa"/>
            <w:vAlign w:val="center"/>
          </w:tcPr>
          <w:p w:rsidR="00644D05" w:rsidRDefault="00644D05" w:rsidP="00FC6335">
            <w:pPr>
              <w:pStyle w:val="a3"/>
              <w:spacing w:beforeLines="50" w:before="156" w:afterLines="50" w:after="156"/>
              <w:jc w:val="center"/>
              <w:rPr>
                <w:rFonts w:hAnsi="宋体" w:cs="宋体"/>
              </w:rPr>
            </w:pPr>
            <w:r>
              <w:rPr>
                <w:rFonts w:hAnsi="宋体" w:cs="宋体" w:hint="eastAsia"/>
              </w:rPr>
              <w:t>护理</w:t>
            </w:r>
            <w:r>
              <w:rPr>
                <w:rFonts w:hAnsi="宋体" w:cs="宋体"/>
              </w:rPr>
              <w:t>专业要求</w:t>
            </w:r>
          </w:p>
        </w:tc>
      </w:tr>
    </w:tbl>
    <w:p w:rsidR="00C00798" w:rsidRPr="007C62ED" w:rsidRDefault="007C62ED" w:rsidP="007D4ED7">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DD108D" w:rsidRPr="00DD108D" w:rsidRDefault="008A146D" w:rsidP="00DD108D">
      <w:pPr>
        <w:widowControl/>
        <w:numPr>
          <w:ilvl w:val="0"/>
          <w:numId w:val="2"/>
        </w:numPr>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溶液的组成标度和渗透压</w:t>
      </w:r>
    </w:p>
    <w:p w:rsidR="00DD108D" w:rsidRPr="00DD108D" w:rsidRDefault="00DD108D" w:rsidP="00DD108D">
      <w:pPr>
        <w:ind w:firstLineChars="200" w:firstLine="420"/>
        <w:rPr>
          <w:rFonts w:ascii="宋体" w:eastAsia="宋体" w:hAnsi="宋体" w:cs="宋体"/>
          <w:color w:val="000000"/>
          <w:kern w:val="0"/>
          <w:szCs w:val="21"/>
        </w:rPr>
      </w:pPr>
      <w:r w:rsidRPr="00DD108D">
        <w:rPr>
          <w:rFonts w:ascii="宋体" w:eastAsia="宋体" w:hAnsi="宋体" w:cs="TimesNewRomanPSMT"/>
          <w:color w:val="000000"/>
          <w:kern w:val="0"/>
          <w:szCs w:val="21"/>
        </w:rPr>
        <w:t>1.</w:t>
      </w:r>
      <w:r w:rsidRPr="00DD108D">
        <w:rPr>
          <w:rFonts w:ascii="宋体" w:eastAsia="宋体" w:hAnsi="宋体" w:cs="宋体" w:hint="eastAsia"/>
          <w:color w:val="000000"/>
          <w:kern w:val="0"/>
          <w:szCs w:val="21"/>
        </w:rPr>
        <w:t xml:space="preserve">教学目标 </w:t>
      </w:r>
    </w:p>
    <w:p w:rsidR="00DD108D" w:rsidRPr="00DD108D" w:rsidRDefault="00DD108D" w:rsidP="00DD108D">
      <w:pPr>
        <w:adjustRightInd w:val="0"/>
        <w:snapToGrid w:val="0"/>
        <w:spacing w:beforeLines="50" w:before="156" w:afterLines="50" w:after="156"/>
        <w:ind w:firstLineChars="200" w:firstLine="420"/>
        <w:rPr>
          <w:rFonts w:ascii="宋体" w:eastAsia="宋体" w:hAnsi="宋体" w:cs="Times New Roman"/>
          <w:szCs w:val="21"/>
        </w:rPr>
      </w:pPr>
      <w:r w:rsidRPr="00DD108D">
        <w:rPr>
          <w:rFonts w:ascii="宋体" w:eastAsia="宋体" w:hAnsi="宋体" w:cs="Times New Roman" w:hint="eastAsia"/>
        </w:rPr>
        <w:t>了解分散系的分类，掌握溶液组成标度的表示法其计算。了解晶体渗透压和胶体渗透压。</w:t>
      </w:r>
      <w:r w:rsidR="003E66B4">
        <w:rPr>
          <w:rFonts w:ascii="宋体" w:eastAsia="宋体" w:hAnsi="宋体" w:cs="Times New Roman" w:hint="eastAsia"/>
        </w:rPr>
        <w:t>了解渗透压在医学上的应用</w:t>
      </w:r>
      <w:r w:rsidRPr="00DD108D">
        <w:rPr>
          <w:rFonts w:ascii="宋体" w:eastAsia="宋体" w:hAnsi="宋体" w:cs="Times New Roman" w:hint="eastAsia"/>
          <w:szCs w:val="21"/>
        </w:rPr>
        <w:t>。</w:t>
      </w:r>
    </w:p>
    <w:p w:rsidR="00DD108D" w:rsidRPr="00DD108D" w:rsidRDefault="00DD108D" w:rsidP="00DD108D">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2.</w:t>
      </w:r>
      <w:r w:rsidRPr="00DD108D">
        <w:rPr>
          <w:rFonts w:ascii="宋体" w:eastAsia="宋体" w:hAnsi="宋体" w:cs="宋体" w:hint="eastAsia"/>
          <w:color w:val="000000"/>
          <w:kern w:val="0"/>
          <w:szCs w:val="21"/>
        </w:rPr>
        <w:t>教学重难点</w:t>
      </w:r>
    </w:p>
    <w:p w:rsidR="00DD108D" w:rsidRPr="00DD108D" w:rsidRDefault="00DD108D" w:rsidP="00DD108D">
      <w:pPr>
        <w:tabs>
          <w:tab w:val="left" w:pos="1080"/>
        </w:tabs>
        <w:ind w:firstLineChars="100" w:firstLine="210"/>
        <w:rPr>
          <w:rFonts w:ascii="宋体" w:eastAsia="宋体" w:hAnsi="宋体" w:cs="Times New Roman"/>
        </w:rPr>
      </w:pPr>
      <w:r w:rsidRPr="00DD108D">
        <w:rPr>
          <w:rFonts w:ascii="宋体" w:eastAsia="宋体" w:hAnsi="宋体" w:cs="Times New Roman" w:hint="eastAsia"/>
        </w:rPr>
        <w:t>溶液组成标度的概念。渗透压的概念及计算。</w:t>
      </w:r>
    </w:p>
    <w:p w:rsidR="00DD108D" w:rsidRPr="00DD108D" w:rsidRDefault="00DD108D" w:rsidP="00DD108D">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3.</w:t>
      </w:r>
      <w:r w:rsidRPr="00DD108D">
        <w:rPr>
          <w:rFonts w:ascii="宋体" w:eastAsia="宋体" w:hAnsi="宋体" w:cs="宋体" w:hint="eastAsia"/>
          <w:color w:val="000000"/>
          <w:kern w:val="0"/>
          <w:szCs w:val="21"/>
        </w:rPr>
        <w:t>教学内容</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szCs w:val="21"/>
        </w:rPr>
      </w:pPr>
      <w:r w:rsidRPr="00DD108D">
        <w:rPr>
          <w:rFonts w:ascii="宋体" w:eastAsia="宋体" w:hAnsi="宋体" w:cs="Times New Roman" w:hint="eastAsia"/>
          <w:szCs w:val="21"/>
        </w:rPr>
        <w:t>第</w:t>
      </w:r>
      <w:r w:rsidR="003901FE">
        <w:rPr>
          <w:rFonts w:ascii="宋体" w:eastAsia="宋体" w:hAnsi="宋体" w:cs="Times New Roman" w:hint="eastAsia"/>
          <w:szCs w:val="21"/>
        </w:rPr>
        <w:t>一</w:t>
      </w:r>
      <w:r w:rsidRPr="00DD108D">
        <w:rPr>
          <w:rFonts w:ascii="宋体" w:eastAsia="宋体" w:hAnsi="宋体" w:cs="Times New Roman" w:hint="eastAsia"/>
          <w:szCs w:val="21"/>
        </w:rPr>
        <w:t>节 溶液组成的标度</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szCs w:val="21"/>
        </w:rPr>
      </w:pPr>
      <w:r w:rsidRPr="00DD108D">
        <w:rPr>
          <w:rFonts w:ascii="宋体" w:eastAsia="宋体" w:hAnsi="宋体" w:cs="Times New Roman" w:hint="eastAsia"/>
          <w:szCs w:val="21"/>
        </w:rPr>
        <w:t>第</w:t>
      </w:r>
      <w:r w:rsidR="003901FE">
        <w:rPr>
          <w:rFonts w:ascii="宋体" w:eastAsia="宋体" w:hAnsi="宋体" w:cs="Times New Roman" w:hint="eastAsia"/>
          <w:szCs w:val="21"/>
        </w:rPr>
        <w:t>二</w:t>
      </w:r>
      <w:r w:rsidRPr="00DD108D">
        <w:rPr>
          <w:rFonts w:ascii="宋体" w:eastAsia="宋体" w:hAnsi="宋体" w:cs="Times New Roman" w:hint="eastAsia"/>
          <w:szCs w:val="21"/>
        </w:rPr>
        <w:t xml:space="preserve">节 </w:t>
      </w:r>
      <w:r w:rsidR="003901FE">
        <w:rPr>
          <w:rFonts w:ascii="宋体" w:eastAsia="宋体" w:hAnsi="宋体" w:cs="Times New Roman" w:hint="eastAsia"/>
          <w:szCs w:val="21"/>
        </w:rPr>
        <w:t>渗透压在医学上的应用</w:t>
      </w:r>
    </w:p>
    <w:p w:rsidR="00DD108D" w:rsidRPr="00DD108D" w:rsidRDefault="00DD108D" w:rsidP="00DD108D">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4.</w:t>
      </w:r>
      <w:r w:rsidRPr="00DD108D">
        <w:rPr>
          <w:rFonts w:ascii="宋体" w:eastAsia="宋体" w:hAnsi="宋体" w:cs="宋体" w:hint="eastAsia"/>
          <w:color w:val="000000"/>
          <w:kern w:val="0"/>
          <w:szCs w:val="21"/>
        </w:rPr>
        <w:t>教学方法</w:t>
      </w:r>
    </w:p>
    <w:p w:rsidR="00DD108D" w:rsidRPr="00DD108D" w:rsidRDefault="00DD108D" w:rsidP="00DD108D">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 New Roman" w:hint="eastAsia"/>
          <w:szCs w:val="21"/>
        </w:rPr>
        <w:t>讲解</w:t>
      </w:r>
      <w:r w:rsidRPr="00DD108D">
        <w:rPr>
          <w:rFonts w:ascii="宋体" w:eastAsia="宋体" w:hAnsi="宋体" w:cs="Times New Roman" w:hint="eastAsia"/>
        </w:rPr>
        <w:t>法</w:t>
      </w:r>
    </w:p>
    <w:p w:rsidR="00DD108D" w:rsidRPr="00DD108D" w:rsidRDefault="00DD108D" w:rsidP="00DD108D">
      <w:pPr>
        <w:widowControl/>
        <w:spacing w:beforeLines="50" w:before="156" w:afterLines="50" w:after="156"/>
        <w:ind w:firstLineChars="200" w:firstLine="420"/>
        <w:jc w:val="left"/>
        <w:rPr>
          <w:rFonts w:ascii="宋体" w:eastAsia="宋体" w:hAnsi="宋体" w:cs="TimesNewRomanPSMT"/>
          <w:color w:val="000000"/>
          <w:kern w:val="0"/>
          <w:szCs w:val="21"/>
        </w:rPr>
      </w:pPr>
      <w:r w:rsidRPr="00DD108D">
        <w:rPr>
          <w:rFonts w:ascii="宋体" w:eastAsia="宋体" w:hAnsi="宋体" w:cs="TimesNewRomanPSMT"/>
          <w:color w:val="000000"/>
          <w:kern w:val="0"/>
          <w:szCs w:val="21"/>
        </w:rPr>
        <w:lastRenderedPageBreak/>
        <w:t>5.</w:t>
      </w:r>
      <w:r w:rsidRPr="00DD108D">
        <w:rPr>
          <w:rFonts w:ascii="宋体" w:eastAsia="宋体" w:hAnsi="宋体" w:cs="TimesNewRomanPSMT" w:hint="eastAsia"/>
          <w:color w:val="000000"/>
          <w:kern w:val="0"/>
          <w:szCs w:val="21"/>
        </w:rPr>
        <w:t>教学评价</w:t>
      </w:r>
    </w:p>
    <w:p w:rsidR="003901FE" w:rsidRPr="00DD108D" w:rsidRDefault="00DD108D" w:rsidP="008A146D">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DD108D">
        <w:rPr>
          <w:rFonts w:ascii="宋体" w:eastAsia="宋体" w:hAnsi="宋体" w:cs="TimesNewRomanPSMT" w:hint="eastAsia"/>
          <w:color w:val="000000"/>
          <w:kern w:val="0"/>
          <w:szCs w:val="21"/>
        </w:rPr>
        <w:t>分组比赛、慕课堂作业、课后作业、思维导图等。</w:t>
      </w:r>
    </w:p>
    <w:p w:rsidR="003901FE" w:rsidRDefault="003901FE" w:rsidP="00DD108D">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第四</w:t>
      </w:r>
      <w:r w:rsidR="00DD108D" w:rsidRPr="00DD108D">
        <w:rPr>
          <w:rFonts w:ascii="黑体" w:eastAsia="黑体" w:hAnsi="黑体" w:cs="Times New Roman" w:hint="eastAsia"/>
          <w:b/>
          <w:sz w:val="24"/>
          <w:szCs w:val="24"/>
        </w:rPr>
        <w:t xml:space="preserve">章 </w:t>
      </w:r>
      <w:r>
        <w:rPr>
          <w:rFonts w:ascii="黑体" w:eastAsia="黑体" w:hAnsi="黑体" w:cs="Times New Roman" w:hint="eastAsia"/>
          <w:b/>
          <w:sz w:val="24"/>
          <w:szCs w:val="24"/>
        </w:rPr>
        <w:t>电解质溶液</w:t>
      </w:r>
    </w:p>
    <w:p w:rsidR="003901FE" w:rsidRPr="00DD108D" w:rsidRDefault="003901FE" w:rsidP="003901FE">
      <w:pPr>
        <w:ind w:firstLineChars="200" w:firstLine="420"/>
        <w:rPr>
          <w:rFonts w:ascii="宋体" w:eastAsia="宋体" w:hAnsi="宋体" w:cs="宋体"/>
          <w:color w:val="000000"/>
          <w:kern w:val="0"/>
          <w:szCs w:val="21"/>
        </w:rPr>
      </w:pPr>
      <w:r w:rsidRPr="00DD108D">
        <w:rPr>
          <w:rFonts w:ascii="宋体" w:eastAsia="宋体" w:hAnsi="宋体" w:cs="TimesNewRomanPSMT"/>
          <w:color w:val="000000"/>
          <w:kern w:val="0"/>
          <w:szCs w:val="21"/>
        </w:rPr>
        <w:t>1.</w:t>
      </w:r>
      <w:r w:rsidRPr="00DD108D">
        <w:rPr>
          <w:rFonts w:ascii="宋体" w:eastAsia="宋体" w:hAnsi="宋体" w:cs="宋体" w:hint="eastAsia"/>
          <w:color w:val="000000"/>
          <w:kern w:val="0"/>
          <w:szCs w:val="21"/>
        </w:rPr>
        <w:t xml:space="preserve">教学目标 </w:t>
      </w:r>
    </w:p>
    <w:p w:rsidR="003901FE" w:rsidRPr="00DD108D" w:rsidRDefault="003901FE" w:rsidP="003901FE">
      <w:pPr>
        <w:spacing w:beforeLines="50" w:before="156" w:afterLines="50" w:after="156"/>
        <w:ind w:firstLineChars="200" w:firstLine="420"/>
        <w:rPr>
          <w:rFonts w:ascii="宋体" w:eastAsia="宋体" w:hAnsi="宋体" w:cs="Times New Roman"/>
          <w:szCs w:val="21"/>
        </w:rPr>
      </w:pPr>
      <w:r w:rsidRPr="00DD108D">
        <w:rPr>
          <w:rFonts w:ascii="宋体" w:eastAsia="宋体" w:hAnsi="宋体" w:cs="Times New Roman" w:hint="eastAsia"/>
          <w:szCs w:val="21"/>
        </w:rPr>
        <w:t>掌握酸碱质子理论的基本内容及应用，掌握一元弱酸、弱碱</w:t>
      </w:r>
      <w:r w:rsidRPr="00DD108D">
        <w:rPr>
          <w:rFonts w:ascii="宋体" w:eastAsia="宋体" w:hAnsi="宋体" w:cs="Times New Roman"/>
          <w:szCs w:val="21"/>
        </w:rPr>
        <w:t>H</w:t>
      </w:r>
      <w:r w:rsidRPr="00DD108D">
        <w:rPr>
          <w:rFonts w:ascii="宋体" w:eastAsia="宋体" w:hAnsi="宋体" w:cs="Times New Roman"/>
          <w:szCs w:val="21"/>
          <w:vertAlign w:val="superscript"/>
        </w:rPr>
        <w:t>+</w:t>
      </w:r>
      <w:r w:rsidRPr="00DD108D">
        <w:rPr>
          <w:rFonts w:ascii="宋体" w:eastAsia="宋体" w:hAnsi="宋体" w:cs="Times New Roman" w:hint="eastAsia"/>
          <w:szCs w:val="21"/>
        </w:rPr>
        <w:t>浓度和</w:t>
      </w:r>
      <w:r w:rsidRPr="00DD108D">
        <w:rPr>
          <w:rFonts w:ascii="宋体" w:eastAsia="宋体" w:hAnsi="宋体" w:cs="Times New Roman"/>
          <w:szCs w:val="21"/>
        </w:rPr>
        <w:t>pH</w:t>
      </w:r>
      <w:r w:rsidRPr="00DD108D">
        <w:rPr>
          <w:rFonts w:ascii="宋体" w:eastAsia="宋体" w:hAnsi="宋体" w:cs="Times New Roman" w:hint="eastAsia"/>
          <w:szCs w:val="21"/>
        </w:rPr>
        <w:t>值计算。</w:t>
      </w:r>
    </w:p>
    <w:p w:rsidR="003901FE" w:rsidRPr="00DD108D" w:rsidRDefault="003901FE" w:rsidP="003901FE">
      <w:pPr>
        <w:spacing w:beforeLines="50" w:before="156" w:afterLines="50" w:after="156"/>
        <w:ind w:firstLineChars="200" w:firstLine="420"/>
        <w:rPr>
          <w:rFonts w:ascii="宋体" w:eastAsia="宋体" w:hAnsi="宋体" w:cs="Times New Roman"/>
          <w:szCs w:val="21"/>
        </w:rPr>
      </w:pPr>
      <w:r w:rsidRPr="00DD108D">
        <w:rPr>
          <w:rFonts w:ascii="宋体" w:eastAsia="宋体" w:hAnsi="宋体" w:cs="Times New Roman" w:hint="eastAsia"/>
          <w:szCs w:val="21"/>
        </w:rPr>
        <w:t>熟悉同离子效应，多元弱酸、弱碱的</w:t>
      </w:r>
      <w:r w:rsidRPr="00DD108D">
        <w:rPr>
          <w:rFonts w:ascii="宋体" w:eastAsia="宋体" w:hAnsi="宋体" w:cs="Times New Roman"/>
          <w:szCs w:val="21"/>
        </w:rPr>
        <w:t>H+</w:t>
      </w:r>
      <w:r w:rsidRPr="00DD108D">
        <w:rPr>
          <w:rFonts w:ascii="宋体" w:eastAsia="宋体" w:hAnsi="宋体" w:cs="Times New Roman" w:hint="eastAsia"/>
          <w:szCs w:val="21"/>
        </w:rPr>
        <w:t>浓度计算，了解电解质溶液表观解离度、活度、活度系数、离子强度、盐效应</w:t>
      </w:r>
      <w:r w:rsidR="00541CD1">
        <w:rPr>
          <w:rFonts w:ascii="宋体" w:eastAsia="宋体" w:hAnsi="宋体" w:cs="Times New Roman" w:hint="eastAsia"/>
          <w:szCs w:val="21"/>
        </w:rPr>
        <w:t>。</w:t>
      </w:r>
    </w:p>
    <w:p w:rsidR="003901FE" w:rsidRPr="00DD108D" w:rsidRDefault="003901FE" w:rsidP="003901FE">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2.</w:t>
      </w:r>
      <w:r w:rsidRPr="00DD108D">
        <w:rPr>
          <w:rFonts w:ascii="宋体" w:eastAsia="宋体" w:hAnsi="宋体" w:cs="宋体" w:hint="eastAsia"/>
          <w:color w:val="000000"/>
          <w:kern w:val="0"/>
          <w:szCs w:val="21"/>
        </w:rPr>
        <w:t>教学重难点</w:t>
      </w:r>
    </w:p>
    <w:p w:rsidR="003901FE" w:rsidRPr="00DD108D" w:rsidRDefault="003901FE" w:rsidP="003901FE">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宋体" w:hint="eastAsia"/>
          <w:color w:val="000000"/>
          <w:kern w:val="0"/>
          <w:szCs w:val="21"/>
        </w:rPr>
        <w:t>一元、多元酸碱pH值计算</w:t>
      </w:r>
    </w:p>
    <w:p w:rsidR="003901FE" w:rsidRPr="00DD108D" w:rsidRDefault="003901FE" w:rsidP="003901FE">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3.</w:t>
      </w:r>
      <w:r w:rsidRPr="00DD108D">
        <w:rPr>
          <w:rFonts w:ascii="宋体" w:eastAsia="宋体" w:hAnsi="宋体" w:cs="宋体" w:hint="eastAsia"/>
          <w:color w:val="000000"/>
          <w:kern w:val="0"/>
          <w:szCs w:val="21"/>
        </w:rPr>
        <w:t>教学内容</w:t>
      </w:r>
    </w:p>
    <w:p w:rsidR="003901FE" w:rsidRPr="00DD108D" w:rsidRDefault="003901FE" w:rsidP="003901FE">
      <w:pPr>
        <w:widowControl/>
        <w:spacing w:beforeLines="50" w:before="156" w:afterLines="50" w:after="156"/>
        <w:ind w:firstLineChars="200" w:firstLine="420"/>
        <w:jc w:val="left"/>
        <w:rPr>
          <w:rFonts w:ascii="宋体" w:eastAsia="宋体" w:hAnsi="宋体" w:cs="Times New Roman"/>
          <w:szCs w:val="21"/>
        </w:rPr>
      </w:pPr>
      <w:r w:rsidRPr="00DD108D">
        <w:rPr>
          <w:rFonts w:ascii="宋体" w:eastAsia="宋体" w:hAnsi="宋体" w:cs="Times New Roman"/>
          <w:szCs w:val="21"/>
        </w:rPr>
        <w:t>第一节</w:t>
      </w:r>
      <w:r w:rsidRPr="00DD108D">
        <w:rPr>
          <w:rFonts w:ascii="宋体" w:eastAsia="宋体" w:hAnsi="宋体" w:cs="Times New Roman" w:hint="eastAsia"/>
          <w:szCs w:val="21"/>
        </w:rPr>
        <w:t xml:space="preserve"> 强电解质溶液理论</w:t>
      </w:r>
    </w:p>
    <w:p w:rsidR="003901FE" w:rsidRPr="00DD108D" w:rsidRDefault="003901FE" w:rsidP="003901FE">
      <w:pPr>
        <w:widowControl/>
        <w:spacing w:beforeLines="50" w:before="156" w:afterLines="50" w:after="156"/>
        <w:ind w:firstLineChars="200" w:firstLine="420"/>
        <w:jc w:val="left"/>
        <w:rPr>
          <w:rFonts w:ascii="宋体" w:eastAsia="宋体" w:hAnsi="宋体" w:cs="Times New Roman"/>
          <w:szCs w:val="21"/>
        </w:rPr>
      </w:pPr>
      <w:r w:rsidRPr="00DD108D">
        <w:rPr>
          <w:rFonts w:ascii="宋体" w:eastAsia="宋体" w:hAnsi="宋体" w:cs="Times New Roman" w:hint="eastAsia"/>
          <w:szCs w:val="21"/>
        </w:rPr>
        <w:t>第二节 酸碱质子论</w:t>
      </w:r>
    </w:p>
    <w:p w:rsidR="003901FE" w:rsidRPr="00DD108D" w:rsidRDefault="003901FE" w:rsidP="003901FE">
      <w:pPr>
        <w:tabs>
          <w:tab w:val="left" w:pos="1080"/>
        </w:tabs>
        <w:spacing w:line="360" w:lineRule="auto"/>
        <w:ind w:firstLineChars="200" w:firstLine="420"/>
        <w:rPr>
          <w:rFonts w:ascii="宋体" w:eastAsia="宋体" w:hAnsi="宋体" w:cs="Times New Roman"/>
        </w:rPr>
      </w:pPr>
      <w:r w:rsidRPr="00DD108D">
        <w:rPr>
          <w:rFonts w:ascii="宋体" w:eastAsia="宋体" w:hAnsi="宋体" w:cs="Times New Roman" w:hint="eastAsia"/>
          <w:szCs w:val="21"/>
        </w:rPr>
        <w:t>第三节 水溶液中的酸碱平衡</w:t>
      </w:r>
    </w:p>
    <w:p w:rsidR="003901FE" w:rsidRPr="00DD108D" w:rsidRDefault="003901FE" w:rsidP="003901FE">
      <w:pPr>
        <w:tabs>
          <w:tab w:val="left" w:pos="1080"/>
        </w:tabs>
        <w:spacing w:line="360" w:lineRule="auto"/>
        <w:ind w:firstLineChars="200" w:firstLine="420"/>
        <w:rPr>
          <w:rFonts w:ascii="宋体" w:eastAsia="宋体" w:hAnsi="宋体" w:cs="Times New Roman"/>
          <w:szCs w:val="21"/>
        </w:rPr>
      </w:pPr>
      <w:r w:rsidRPr="00DD108D">
        <w:rPr>
          <w:rFonts w:ascii="宋体" w:eastAsia="宋体" w:hAnsi="宋体" w:cs="Times New Roman" w:hint="eastAsia"/>
          <w:szCs w:val="21"/>
        </w:rPr>
        <w:t>第四节 质子转移平衡有关计算</w:t>
      </w:r>
    </w:p>
    <w:p w:rsidR="003901FE" w:rsidRPr="00DD108D" w:rsidRDefault="003901FE" w:rsidP="003901FE">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4.</w:t>
      </w:r>
      <w:r w:rsidRPr="00DD108D">
        <w:rPr>
          <w:rFonts w:ascii="宋体" w:eastAsia="宋体" w:hAnsi="宋体" w:cs="宋体" w:hint="eastAsia"/>
          <w:color w:val="000000"/>
          <w:kern w:val="0"/>
          <w:szCs w:val="21"/>
        </w:rPr>
        <w:t>教学方法</w:t>
      </w:r>
    </w:p>
    <w:p w:rsidR="003901FE" w:rsidRPr="00DD108D" w:rsidRDefault="003901FE" w:rsidP="003901FE">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 New Roman" w:hint="eastAsia"/>
          <w:szCs w:val="21"/>
        </w:rPr>
        <w:t>分组讨论、讲解</w:t>
      </w:r>
      <w:r w:rsidRPr="00DD108D">
        <w:rPr>
          <w:rFonts w:ascii="宋体" w:eastAsia="宋体" w:hAnsi="宋体" w:cs="Times New Roman" w:hint="eastAsia"/>
        </w:rPr>
        <w:t>法</w:t>
      </w:r>
    </w:p>
    <w:p w:rsidR="003901FE" w:rsidRPr="00DD108D" w:rsidRDefault="003901FE" w:rsidP="003901FE">
      <w:pPr>
        <w:widowControl/>
        <w:spacing w:beforeLines="50" w:before="156" w:afterLines="50" w:after="156"/>
        <w:ind w:firstLineChars="200" w:firstLine="420"/>
        <w:jc w:val="left"/>
        <w:rPr>
          <w:rFonts w:ascii="宋体" w:eastAsia="宋体" w:hAnsi="宋体" w:cs="TimesNewRomanPSMT"/>
          <w:color w:val="000000"/>
          <w:kern w:val="0"/>
          <w:szCs w:val="21"/>
        </w:rPr>
      </w:pPr>
      <w:r w:rsidRPr="00DD108D">
        <w:rPr>
          <w:rFonts w:ascii="宋体" w:eastAsia="宋体" w:hAnsi="宋体" w:cs="TimesNewRomanPSMT"/>
          <w:color w:val="000000"/>
          <w:kern w:val="0"/>
          <w:szCs w:val="21"/>
        </w:rPr>
        <w:t>5.</w:t>
      </w:r>
      <w:r w:rsidRPr="00DD108D">
        <w:rPr>
          <w:rFonts w:ascii="宋体" w:eastAsia="宋体" w:hAnsi="宋体" w:cs="TimesNewRomanPSMT" w:hint="eastAsia"/>
          <w:color w:val="000000"/>
          <w:kern w:val="0"/>
          <w:szCs w:val="21"/>
        </w:rPr>
        <w:t>教学评价</w:t>
      </w:r>
    </w:p>
    <w:p w:rsidR="003901FE" w:rsidRPr="00DD108D" w:rsidRDefault="003901FE" w:rsidP="003901FE">
      <w:pPr>
        <w:widowControl/>
        <w:spacing w:beforeLines="50" w:before="156" w:afterLines="50" w:after="156"/>
        <w:ind w:firstLineChars="200" w:firstLine="420"/>
        <w:jc w:val="left"/>
        <w:rPr>
          <w:rFonts w:ascii="宋体" w:eastAsia="宋体" w:hAnsi="宋体" w:cs="TimesNewRomanPSMT"/>
          <w:color w:val="000000"/>
          <w:kern w:val="0"/>
          <w:szCs w:val="21"/>
        </w:rPr>
      </w:pPr>
      <w:r w:rsidRPr="00DD108D">
        <w:rPr>
          <w:rFonts w:ascii="宋体" w:eastAsia="宋体" w:hAnsi="宋体" w:cs="TimesNewRomanPSMT" w:hint="eastAsia"/>
          <w:color w:val="000000"/>
          <w:kern w:val="0"/>
          <w:szCs w:val="21"/>
        </w:rPr>
        <w:t>慕课堂作业、课后作业、思维导图等。</w:t>
      </w:r>
    </w:p>
    <w:p w:rsidR="00541CD1" w:rsidRPr="00DD108D" w:rsidRDefault="00541CD1" w:rsidP="00541CD1">
      <w:pPr>
        <w:widowControl/>
        <w:spacing w:beforeLines="50" w:before="156" w:afterLines="50" w:after="156"/>
        <w:ind w:firstLineChars="200" w:firstLine="482"/>
        <w:jc w:val="left"/>
        <w:rPr>
          <w:rFonts w:ascii="TimesNewRomanPSMT" w:eastAsia="等线" w:hAnsi="TimesNewRomanPSMT" w:cs="TimesNewRomanPSMT"/>
          <w:color w:val="000000"/>
          <w:kern w:val="0"/>
          <w:sz w:val="20"/>
          <w:szCs w:val="20"/>
        </w:rPr>
      </w:pPr>
      <w:r>
        <w:rPr>
          <w:rFonts w:ascii="黑体" w:eastAsia="黑体" w:hAnsi="黑体" w:cs="Times New Roman" w:hint="eastAsia"/>
          <w:b/>
          <w:sz w:val="24"/>
          <w:szCs w:val="24"/>
        </w:rPr>
        <w:t>第五章 缓冲溶液</w:t>
      </w:r>
    </w:p>
    <w:p w:rsidR="00541CD1" w:rsidRPr="00DD108D" w:rsidRDefault="00541CD1" w:rsidP="00541CD1">
      <w:pPr>
        <w:ind w:firstLineChars="200" w:firstLine="420"/>
        <w:rPr>
          <w:rFonts w:ascii="宋体" w:eastAsia="宋体" w:hAnsi="宋体" w:cs="宋体"/>
          <w:color w:val="000000"/>
          <w:kern w:val="0"/>
          <w:szCs w:val="21"/>
        </w:rPr>
      </w:pPr>
      <w:r w:rsidRPr="00DD108D">
        <w:rPr>
          <w:rFonts w:ascii="宋体" w:eastAsia="宋体" w:hAnsi="宋体" w:cs="TimesNewRomanPSMT"/>
          <w:color w:val="000000"/>
          <w:kern w:val="0"/>
          <w:szCs w:val="21"/>
        </w:rPr>
        <w:t>1.</w:t>
      </w:r>
      <w:r w:rsidRPr="00DD108D">
        <w:rPr>
          <w:rFonts w:ascii="宋体" w:eastAsia="宋体" w:hAnsi="宋体" w:cs="宋体" w:hint="eastAsia"/>
          <w:color w:val="000000"/>
          <w:kern w:val="0"/>
          <w:szCs w:val="21"/>
        </w:rPr>
        <w:t xml:space="preserve">教学目标 </w:t>
      </w:r>
    </w:p>
    <w:p w:rsidR="00541CD1" w:rsidRPr="00DD108D" w:rsidRDefault="00541CD1" w:rsidP="00541CD1">
      <w:pPr>
        <w:spacing w:beforeLines="50" w:before="156" w:afterLines="50" w:after="156"/>
        <w:ind w:firstLineChars="200" w:firstLine="420"/>
        <w:rPr>
          <w:rFonts w:ascii="宋体" w:eastAsia="宋体" w:hAnsi="宋体" w:cs="Times New Roman"/>
          <w:szCs w:val="21"/>
        </w:rPr>
      </w:pPr>
      <w:r>
        <w:rPr>
          <w:rFonts w:ascii="宋体" w:eastAsia="宋体" w:hAnsi="宋体" w:cs="Times New Roman" w:hint="eastAsia"/>
          <w:szCs w:val="21"/>
        </w:rPr>
        <w:t>掌握</w:t>
      </w:r>
      <w:r w:rsidRPr="00DD108D">
        <w:rPr>
          <w:rFonts w:ascii="宋体" w:eastAsia="宋体" w:hAnsi="宋体" w:cs="Times New Roman" w:hint="eastAsia"/>
          <w:szCs w:val="21"/>
        </w:rPr>
        <w:t>缓冲溶液</w:t>
      </w:r>
      <w:r>
        <w:rPr>
          <w:rFonts w:ascii="宋体" w:eastAsia="宋体" w:hAnsi="宋体" w:cs="Times New Roman" w:hint="eastAsia"/>
          <w:szCs w:val="21"/>
        </w:rPr>
        <w:t>的定义，组成和缓冲溶液</w:t>
      </w:r>
      <w:r w:rsidRPr="00DD108D">
        <w:rPr>
          <w:rFonts w:ascii="宋体" w:eastAsia="宋体" w:hAnsi="宋体" w:cs="Times New Roman"/>
          <w:szCs w:val="21"/>
        </w:rPr>
        <w:t>pH</w:t>
      </w:r>
      <w:r w:rsidRPr="00DD108D">
        <w:rPr>
          <w:rFonts w:ascii="宋体" w:eastAsia="宋体" w:hAnsi="宋体" w:cs="Times New Roman" w:hint="eastAsia"/>
          <w:szCs w:val="21"/>
        </w:rPr>
        <w:t>值计算</w:t>
      </w:r>
      <w:r>
        <w:rPr>
          <w:rFonts w:ascii="宋体" w:eastAsia="宋体" w:hAnsi="宋体" w:cs="Times New Roman" w:hint="eastAsia"/>
          <w:szCs w:val="21"/>
        </w:rPr>
        <w:t>方法</w:t>
      </w:r>
      <w:r w:rsidRPr="00DD108D">
        <w:rPr>
          <w:rFonts w:ascii="宋体" w:eastAsia="宋体" w:hAnsi="宋体" w:cs="Times New Roman" w:hint="eastAsia"/>
          <w:szCs w:val="21"/>
        </w:rPr>
        <w:t>。</w:t>
      </w:r>
    </w:p>
    <w:p w:rsidR="00541CD1" w:rsidRPr="00DD108D" w:rsidRDefault="00541CD1" w:rsidP="00541CD1">
      <w:pPr>
        <w:spacing w:beforeLines="50" w:before="156" w:afterLines="50" w:after="156"/>
        <w:ind w:firstLineChars="200" w:firstLine="420"/>
        <w:rPr>
          <w:rFonts w:ascii="宋体" w:eastAsia="宋体" w:hAnsi="宋体" w:cs="Times New Roman"/>
          <w:szCs w:val="21"/>
        </w:rPr>
      </w:pPr>
      <w:r w:rsidRPr="00DD108D">
        <w:rPr>
          <w:rFonts w:ascii="宋体" w:eastAsia="宋体" w:hAnsi="宋体" w:cs="Times New Roman" w:hint="eastAsia"/>
          <w:szCs w:val="21"/>
        </w:rPr>
        <w:t>熟悉缓冲溶液的配制方法，缓冲容量的概念及缓冲容量与总浓度、缓冲比的关系。</w:t>
      </w:r>
    </w:p>
    <w:p w:rsidR="00541CD1" w:rsidRPr="00DD108D" w:rsidRDefault="00541CD1" w:rsidP="00541CD1">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2.</w:t>
      </w:r>
      <w:r w:rsidRPr="00DD108D">
        <w:rPr>
          <w:rFonts w:ascii="宋体" w:eastAsia="宋体" w:hAnsi="宋体" w:cs="宋体" w:hint="eastAsia"/>
          <w:color w:val="000000"/>
          <w:kern w:val="0"/>
          <w:szCs w:val="21"/>
        </w:rPr>
        <w:t>教学重难点</w:t>
      </w:r>
    </w:p>
    <w:p w:rsidR="00541CD1" w:rsidRPr="00DD108D" w:rsidRDefault="00541CD1" w:rsidP="00541CD1">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 New Roman" w:hint="eastAsia"/>
          <w:szCs w:val="21"/>
        </w:rPr>
        <w:t>缓冲溶液</w:t>
      </w:r>
      <w:r w:rsidRPr="00DD108D">
        <w:rPr>
          <w:rFonts w:ascii="宋体" w:eastAsia="宋体" w:hAnsi="宋体" w:cs="Times New Roman"/>
          <w:szCs w:val="21"/>
        </w:rPr>
        <w:t>pH</w:t>
      </w:r>
      <w:r w:rsidRPr="00DD108D">
        <w:rPr>
          <w:rFonts w:ascii="宋体" w:eastAsia="宋体" w:hAnsi="宋体" w:cs="Times New Roman" w:hint="eastAsia"/>
          <w:szCs w:val="21"/>
        </w:rPr>
        <w:t>值计算</w:t>
      </w:r>
    </w:p>
    <w:p w:rsidR="00541CD1" w:rsidRPr="00DD108D" w:rsidRDefault="00541CD1" w:rsidP="00541CD1">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3.</w:t>
      </w:r>
      <w:r w:rsidRPr="00DD108D">
        <w:rPr>
          <w:rFonts w:ascii="宋体" w:eastAsia="宋体" w:hAnsi="宋体" w:cs="宋体" w:hint="eastAsia"/>
          <w:color w:val="000000"/>
          <w:kern w:val="0"/>
          <w:szCs w:val="21"/>
        </w:rPr>
        <w:t>教学内容</w:t>
      </w:r>
    </w:p>
    <w:p w:rsidR="00541CD1" w:rsidRPr="00DD108D" w:rsidRDefault="00541CD1" w:rsidP="00541CD1">
      <w:pPr>
        <w:widowControl/>
        <w:spacing w:beforeLines="50" w:before="156" w:afterLines="50" w:after="156"/>
        <w:ind w:firstLineChars="200" w:firstLine="420"/>
        <w:jc w:val="left"/>
        <w:rPr>
          <w:rFonts w:ascii="宋体" w:eastAsia="宋体" w:hAnsi="宋体" w:cs="Times New Roman"/>
          <w:szCs w:val="21"/>
        </w:rPr>
      </w:pPr>
      <w:r w:rsidRPr="00DD108D">
        <w:rPr>
          <w:rFonts w:ascii="宋体" w:eastAsia="宋体" w:hAnsi="宋体" w:cs="Times New Roman" w:hint="eastAsia"/>
          <w:szCs w:val="21"/>
        </w:rPr>
        <w:t>缓冲溶液</w:t>
      </w:r>
      <w:r>
        <w:rPr>
          <w:rFonts w:ascii="宋体" w:eastAsia="宋体" w:hAnsi="宋体" w:cs="Times New Roman" w:hint="eastAsia"/>
          <w:szCs w:val="21"/>
        </w:rPr>
        <w:t>和缓冲容量</w:t>
      </w:r>
    </w:p>
    <w:p w:rsidR="00541CD1" w:rsidRPr="00DD108D" w:rsidRDefault="00541CD1" w:rsidP="00541CD1">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4.</w:t>
      </w:r>
      <w:r w:rsidRPr="00DD108D">
        <w:rPr>
          <w:rFonts w:ascii="宋体" w:eastAsia="宋体" w:hAnsi="宋体" w:cs="宋体" w:hint="eastAsia"/>
          <w:color w:val="000000"/>
          <w:kern w:val="0"/>
          <w:szCs w:val="21"/>
        </w:rPr>
        <w:t>教学方法</w:t>
      </w:r>
    </w:p>
    <w:p w:rsidR="00541CD1" w:rsidRPr="00DD108D" w:rsidRDefault="00541CD1" w:rsidP="00541CD1">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 New Roman" w:hint="eastAsia"/>
          <w:szCs w:val="21"/>
        </w:rPr>
        <w:t>分组讨论、讲解</w:t>
      </w:r>
      <w:r w:rsidRPr="00DD108D">
        <w:rPr>
          <w:rFonts w:ascii="宋体" w:eastAsia="宋体" w:hAnsi="宋体" w:cs="Times New Roman" w:hint="eastAsia"/>
        </w:rPr>
        <w:t>法</w:t>
      </w:r>
    </w:p>
    <w:p w:rsidR="00541CD1" w:rsidRPr="00DD108D" w:rsidRDefault="00541CD1" w:rsidP="00541CD1">
      <w:pPr>
        <w:widowControl/>
        <w:spacing w:beforeLines="50" w:before="156" w:afterLines="50" w:after="156"/>
        <w:ind w:firstLineChars="200" w:firstLine="420"/>
        <w:jc w:val="left"/>
        <w:rPr>
          <w:rFonts w:ascii="宋体" w:eastAsia="宋体" w:hAnsi="宋体" w:cs="TimesNewRomanPSMT"/>
          <w:color w:val="000000"/>
          <w:kern w:val="0"/>
          <w:szCs w:val="21"/>
        </w:rPr>
      </w:pPr>
      <w:r w:rsidRPr="00DD108D">
        <w:rPr>
          <w:rFonts w:ascii="宋体" w:eastAsia="宋体" w:hAnsi="宋体" w:cs="TimesNewRomanPSMT"/>
          <w:color w:val="000000"/>
          <w:kern w:val="0"/>
          <w:szCs w:val="21"/>
        </w:rPr>
        <w:t>5.</w:t>
      </w:r>
      <w:r w:rsidRPr="00DD108D">
        <w:rPr>
          <w:rFonts w:ascii="宋体" w:eastAsia="宋体" w:hAnsi="宋体" w:cs="TimesNewRomanPSMT" w:hint="eastAsia"/>
          <w:color w:val="000000"/>
          <w:kern w:val="0"/>
          <w:szCs w:val="21"/>
        </w:rPr>
        <w:t>教学评价</w:t>
      </w:r>
    </w:p>
    <w:p w:rsidR="003901FE" w:rsidRPr="008A146D" w:rsidRDefault="00541CD1" w:rsidP="008A146D">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DD108D">
        <w:rPr>
          <w:rFonts w:ascii="宋体" w:eastAsia="宋体" w:hAnsi="宋体" w:cs="TimesNewRomanPSMT" w:hint="eastAsia"/>
          <w:color w:val="000000"/>
          <w:kern w:val="0"/>
          <w:szCs w:val="21"/>
        </w:rPr>
        <w:t>慕课堂作业、课后作业、思维导图等。</w:t>
      </w:r>
    </w:p>
    <w:p w:rsidR="00DD108D" w:rsidRPr="00DD108D" w:rsidRDefault="00541CD1" w:rsidP="00DD108D">
      <w:pPr>
        <w:widowControl/>
        <w:spacing w:beforeLines="50" w:before="156" w:afterLines="50" w:after="156"/>
        <w:ind w:firstLineChars="200" w:firstLine="482"/>
        <w:jc w:val="left"/>
        <w:rPr>
          <w:rFonts w:ascii="TimesNewRomanPSMT" w:eastAsia="等线" w:hAnsi="TimesNewRomanPSMT" w:cs="TimesNewRomanPSMT"/>
          <w:color w:val="000000"/>
          <w:kern w:val="0"/>
          <w:sz w:val="20"/>
          <w:szCs w:val="20"/>
        </w:rPr>
      </w:pPr>
      <w:r>
        <w:rPr>
          <w:rFonts w:ascii="黑体" w:eastAsia="黑体" w:hAnsi="黑体" w:cs="Times New Roman" w:hint="eastAsia"/>
          <w:b/>
          <w:sz w:val="24"/>
          <w:szCs w:val="24"/>
        </w:rPr>
        <w:lastRenderedPageBreak/>
        <w:t xml:space="preserve">第六章 </w:t>
      </w:r>
      <w:r w:rsidR="00DD108D" w:rsidRPr="00DD108D">
        <w:rPr>
          <w:rFonts w:ascii="黑体" w:eastAsia="黑体" w:hAnsi="黑体" w:cs="Times New Roman" w:hint="eastAsia"/>
          <w:b/>
          <w:sz w:val="24"/>
          <w:szCs w:val="24"/>
        </w:rPr>
        <w:t>原子结构</w:t>
      </w:r>
      <w:r>
        <w:rPr>
          <w:rFonts w:ascii="黑体" w:eastAsia="黑体" w:hAnsi="黑体" w:cs="Times New Roman" w:hint="eastAsia"/>
          <w:b/>
          <w:sz w:val="24"/>
          <w:szCs w:val="24"/>
        </w:rPr>
        <w:t>和</w:t>
      </w:r>
      <w:r w:rsidRPr="00DD108D">
        <w:rPr>
          <w:rFonts w:ascii="黑体" w:eastAsia="黑体" w:hAnsi="黑体" w:cs="Times New Roman" w:hint="eastAsia"/>
          <w:b/>
          <w:sz w:val="24"/>
          <w:szCs w:val="24"/>
        </w:rPr>
        <w:t>分子结构</w:t>
      </w:r>
    </w:p>
    <w:p w:rsidR="00DD108D" w:rsidRPr="00DD108D" w:rsidRDefault="00DD108D" w:rsidP="00DD108D">
      <w:pPr>
        <w:ind w:firstLineChars="200" w:firstLine="420"/>
        <w:rPr>
          <w:rFonts w:ascii="宋体" w:eastAsia="宋体" w:hAnsi="宋体" w:cs="宋体"/>
          <w:color w:val="000000"/>
          <w:kern w:val="0"/>
          <w:szCs w:val="21"/>
        </w:rPr>
      </w:pPr>
      <w:r w:rsidRPr="00DD108D">
        <w:rPr>
          <w:rFonts w:ascii="宋体" w:eastAsia="宋体" w:hAnsi="宋体" w:cs="TimesNewRomanPSMT"/>
          <w:color w:val="000000"/>
          <w:kern w:val="0"/>
          <w:szCs w:val="21"/>
        </w:rPr>
        <w:t>1.</w:t>
      </w:r>
      <w:r w:rsidRPr="00DD108D">
        <w:rPr>
          <w:rFonts w:ascii="宋体" w:eastAsia="宋体" w:hAnsi="宋体" w:cs="宋体" w:hint="eastAsia"/>
          <w:color w:val="000000"/>
          <w:kern w:val="0"/>
          <w:szCs w:val="21"/>
        </w:rPr>
        <w:t xml:space="preserve">教学目标 </w:t>
      </w:r>
    </w:p>
    <w:p w:rsidR="00DD108D" w:rsidRPr="00DD108D" w:rsidRDefault="00DD108D" w:rsidP="00DD108D">
      <w:pPr>
        <w:adjustRightInd w:val="0"/>
        <w:snapToGrid w:val="0"/>
        <w:spacing w:beforeLines="50" w:before="156" w:afterLines="50" w:after="156"/>
        <w:ind w:firstLineChars="200" w:firstLine="420"/>
        <w:rPr>
          <w:rFonts w:ascii="宋体" w:eastAsia="宋体" w:hAnsi="宋体" w:cs="Times New Roman"/>
          <w:szCs w:val="21"/>
        </w:rPr>
      </w:pPr>
      <w:r w:rsidRPr="00DD108D">
        <w:rPr>
          <w:rFonts w:ascii="宋体" w:eastAsia="宋体" w:hAnsi="宋体" w:cs="Times New Roman" w:hint="eastAsia"/>
          <w:szCs w:val="21"/>
        </w:rPr>
        <w:t>掌握四个量子数及其表达的核外电子的运动状态。</w:t>
      </w:r>
    </w:p>
    <w:p w:rsidR="00DD108D" w:rsidRPr="00DD108D" w:rsidRDefault="00DD108D" w:rsidP="00DD108D">
      <w:pPr>
        <w:adjustRightInd w:val="0"/>
        <w:snapToGrid w:val="0"/>
        <w:spacing w:beforeLines="50" w:before="156" w:afterLines="50" w:after="156"/>
        <w:ind w:firstLineChars="200" w:firstLine="420"/>
        <w:rPr>
          <w:rFonts w:ascii="宋体" w:eastAsia="宋体" w:hAnsi="宋体" w:cs="Times New Roman"/>
          <w:szCs w:val="21"/>
        </w:rPr>
      </w:pPr>
      <w:r w:rsidRPr="00DD108D">
        <w:rPr>
          <w:rFonts w:ascii="宋体" w:eastAsia="宋体" w:hAnsi="宋体" w:cs="Times New Roman" w:hint="eastAsia"/>
          <w:szCs w:val="21"/>
        </w:rPr>
        <w:t>理解原子核外电子运动的特点(量子化和波粒二象性)，波函数和原子轨道的含义，几率密度中和电子云，氢质子的s、p、d波函数的角度分布及电子云图形，屏蔽效应，钻穿效应，多电子原子的能级。</w:t>
      </w:r>
    </w:p>
    <w:p w:rsidR="00DD108D" w:rsidRDefault="00DD108D" w:rsidP="00DD108D">
      <w:pPr>
        <w:adjustRightInd w:val="0"/>
        <w:snapToGrid w:val="0"/>
        <w:spacing w:beforeLines="50" w:before="156" w:afterLines="50" w:after="156"/>
        <w:ind w:firstLineChars="200" w:firstLine="420"/>
        <w:rPr>
          <w:rFonts w:ascii="宋体" w:eastAsia="宋体" w:hAnsi="宋体" w:cs="Times New Roman"/>
          <w:szCs w:val="21"/>
        </w:rPr>
      </w:pPr>
      <w:r w:rsidRPr="00DD108D">
        <w:rPr>
          <w:rFonts w:ascii="宋体" w:eastAsia="宋体" w:hAnsi="宋体" w:cs="Times New Roman" w:hint="eastAsia"/>
          <w:szCs w:val="21"/>
        </w:rPr>
        <w:t>熟悉原子核外电子的运动规律和排布规律，pauli不相客原理，能量最低原理，Hund规则，原子的电子构型和元素周期表，电子构型与元素某些性质(原子半径、电离能、电子亲和能、电负性)的周期性。</w:t>
      </w:r>
    </w:p>
    <w:p w:rsidR="00541CD1" w:rsidRPr="00DD108D" w:rsidRDefault="00541CD1" w:rsidP="00541CD1">
      <w:pPr>
        <w:spacing w:beforeLines="50" w:before="156" w:afterLines="50" w:after="156"/>
        <w:ind w:firstLineChars="200" w:firstLine="420"/>
        <w:rPr>
          <w:rFonts w:ascii="宋体" w:eastAsia="宋体" w:hAnsi="宋体" w:cs="Times New Roman"/>
          <w:szCs w:val="21"/>
        </w:rPr>
      </w:pPr>
      <w:r w:rsidRPr="00DD108D">
        <w:rPr>
          <w:rFonts w:ascii="宋体" w:eastAsia="宋体" w:hAnsi="宋体" w:cs="Times New Roman" w:hint="eastAsia"/>
          <w:szCs w:val="21"/>
        </w:rPr>
        <w:t>掌握价键理论和杂化轨道理论、分子轨道理论的基本要点</w:t>
      </w:r>
    </w:p>
    <w:p w:rsidR="00541CD1" w:rsidRPr="00541CD1" w:rsidRDefault="00541CD1" w:rsidP="000B70F8">
      <w:pPr>
        <w:spacing w:beforeLines="50" w:before="156" w:afterLines="50" w:after="156"/>
        <w:ind w:firstLineChars="200" w:firstLine="420"/>
        <w:rPr>
          <w:rFonts w:ascii="宋体" w:eastAsia="宋体" w:hAnsi="宋体" w:cs="Times New Roman" w:hint="eastAsia"/>
          <w:szCs w:val="21"/>
        </w:rPr>
      </w:pPr>
      <w:r w:rsidRPr="00DD108D">
        <w:rPr>
          <w:rFonts w:ascii="宋体" w:eastAsia="宋体" w:hAnsi="宋体" w:cs="Times New Roman" w:hint="eastAsia"/>
          <w:szCs w:val="21"/>
        </w:rPr>
        <w:t>理解键的极性与分子的极性、分子的空间构型、氢键的概念、特性、种类及其对物质性质的影响、氢键在生命科学中的重要意义。</w:t>
      </w:r>
    </w:p>
    <w:p w:rsidR="00DD108D" w:rsidRPr="00DD108D" w:rsidRDefault="00DD108D" w:rsidP="00DD108D">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2.</w:t>
      </w:r>
      <w:r w:rsidRPr="00DD108D">
        <w:rPr>
          <w:rFonts w:ascii="宋体" w:eastAsia="宋体" w:hAnsi="宋体" w:cs="宋体" w:hint="eastAsia"/>
          <w:color w:val="000000"/>
          <w:kern w:val="0"/>
          <w:szCs w:val="21"/>
        </w:rPr>
        <w:t>教学重难点</w:t>
      </w:r>
    </w:p>
    <w:p w:rsidR="00DD108D" w:rsidRPr="00DD108D" w:rsidRDefault="00DD108D" w:rsidP="00DD108D">
      <w:pPr>
        <w:tabs>
          <w:tab w:val="left" w:pos="1080"/>
        </w:tabs>
        <w:spacing w:line="360" w:lineRule="auto"/>
        <w:ind w:firstLineChars="200" w:firstLine="420"/>
        <w:rPr>
          <w:rFonts w:ascii="宋体" w:eastAsia="宋体" w:hAnsi="宋体" w:cs="Times New Roman"/>
        </w:rPr>
      </w:pPr>
      <w:r w:rsidRPr="00DD108D">
        <w:rPr>
          <w:rFonts w:ascii="宋体" w:eastAsia="宋体" w:hAnsi="宋体" w:cs="Times New Roman" w:hint="eastAsia"/>
        </w:rPr>
        <w:t>波粒二象性。四个量子数的物理意义。</w:t>
      </w:r>
    </w:p>
    <w:p w:rsidR="00DD108D" w:rsidRDefault="00DD108D" w:rsidP="00DD108D">
      <w:pPr>
        <w:widowControl/>
        <w:spacing w:line="360" w:lineRule="auto"/>
        <w:ind w:leftChars="200" w:left="1050" w:hangingChars="300" w:hanging="630"/>
        <w:jc w:val="left"/>
        <w:rPr>
          <w:rFonts w:ascii="宋体" w:eastAsia="宋体" w:hAnsi="宋体" w:cs="Times New Roman"/>
        </w:rPr>
      </w:pPr>
      <w:r w:rsidRPr="00DD108D">
        <w:rPr>
          <w:rFonts w:ascii="宋体" w:eastAsia="宋体" w:hAnsi="宋体" w:cs="Times New Roman" w:hint="eastAsia"/>
        </w:rPr>
        <w:t>原子核外电子的排布式。</w:t>
      </w:r>
      <w:bookmarkStart w:id="0" w:name="OLE_LINK1"/>
      <w:r w:rsidRPr="00DD108D">
        <w:rPr>
          <w:rFonts w:ascii="宋体" w:eastAsia="宋体" w:hAnsi="宋体" w:cs="Times New Roman" w:hint="eastAsia"/>
        </w:rPr>
        <w:t>原子结构和元素周期表的关系、电负性的概念</w:t>
      </w:r>
      <w:bookmarkEnd w:id="0"/>
      <w:r w:rsidRPr="00DD108D">
        <w:rPr>
          <w:rFonts w:ascii="宋体" w:eastAsia="宋体" w:hAnsi="宋体" w:cs="Times New Roman" w:hint="eastAsia"/>
        </w:rPr>
        <w:t>。</w:t>
      </w:r>
    </w:p>
    <w:p w:rsidR="00541CD1" w:rsidRPr="000B70F8" w:rsidRDefault="00541CD1" w:rsidP="000B70F8">
      <w:pPr>
        <w:ind w:firstLineChars="200" w:firstLine="420"/>
        <w:rPr>
          <w:rFonts w:ascii="宋体" w:eastAsia="宋体" w:hAnsi="宋体" w:cs="宋体" w:hint="eastAsia"/>
          <w:color w:val="000000"/>
          <w:kern w:val="0"/>
          <w:szCs w:val="21"/>
        </w:rPr>
      </w:pPr>
      <w:r w:rsidRPr="00DD108D">
        <w:rPr>
          <w:rFonts w:ascii="宋体" w:eastAsia="宋体" w:hAnsi="宋体" w:cs="Times New Roman" w:hint="eastAsia"/>
          <w:szCs w:val="21"/>
        </w:rPr>
        <w:t>共价键的类型</w:t>
      </w:r>
      <w:r w:rsidRPr="00DD108D">
        <w:rPr>
          <w:rFonts w:ascii="宋体" w:eastAsia="宋体" w:hAnsi="宋体" w:cs="Times New Roman"/>
          <w:szCs w:val="21"/>
        </w:rPr>
        <w:t>(</w:t>
      </w:r>
      <w:r w:rsidRPr="00DD108D">
        <w:rPr>
          <w:rFonts w:ascii="宋体" w:eastAsia="宋体" w:hAnsi="宋体" w:cs="Times New Roman" w:hint="eastAsia"/>
          <w:szCs w:val="21"/>
        </w:rPr>
        <w:t>σ键，π键)、共价键的特性、杂化轨道理论特点，</w:t>
      </w:r>
      <w:r w:rsidRPr="00DD108D">
        <w:rPr>
          <w:rFonts w:ascii="宋体" w:eastAsia="宋体" w:hAnsi="宋体" w:cs="Times New Roman"/>
          <w:szCs w:val="21"/>
        </w:rPr>
        <w:t>sp</w:t>
      </w:r>
      <w:r w:rsidRPr="00DD108D">
        <w:rPr>
          <w:rFonts w:ascii="宋体" w:eastAsia="宋体" w:hAnsi="宋体" w:cs="Times New Roman" w:hint="eastAsia"/>
          <w:szCs w:val="21"/>
        </w:rPr>
        <w:t>，</w:t>
      </w:r>
      <w:r w:rsidRPr="00DD108D">
        <w:rPr>
          <w:rFonts w:ascii="宋体" w:eastAsia="宋体" w:hAnsi="宋体" w:cs="Times New Roman"/>
          <w:szCs w:val="21"/>
        </w:rPr>
        <w:t>sp</w:t>
      </w:r>
      <w:r w:rsidRPr="00DD108D">
        <w:rPr>
          <w:rFonts w:ascii="宋体" w:eastAsia="宋体" w:hAnsi="宋体" w:cs="Times New Roman"/>
          <w:szCs w:val="21"/>
          <w:vertAlign w:val="superscript"/>
        </w:rPr>
        <w:t>2</w:t>
      </w:r>
      <w:r w:rsidRPr="00DD108D">
        <w:rPr>
          <w:rFonts w:ascii="宋体" w:eastAsia="宋体" w:hAnsi="宋体" w:cs="Times New Roman"/>
          <w:szCs w:val="21"/>
        </w:rPr>
        <w:t>,</w:t>
      </w:r>
      <w:r w:rsidRPr="00DD108D">
        <w:rPr>
          <w:rFonts w:ascii="宋体" w:eastAsia="宋体" w:hAnsi="宋体" w:cs="Times New Roman" w:hint="eastAsia"/>
          <w:szCs w:val="21"/>
        </w:rPr>
        <w:t>sp</w:t>
      </w:r>
      <w:r w:rsidRPr="00DD108D">
        <w:rPr>
          <w:rFonts w:ascii="宋体" w:eastAsia="宋体" w:hAnsi="宋体" w:cs="Times New Roman"/>
          <w:szCs w:val="21"/>
          <w:vertAlign w:val="superscript"/>
        </w:rPr>
        <w:t>3</w:t>
      </w:r>
      <w:r w:rsidRPr="00DD108D">
        <w:rPr>
          <w:rFonts w:ascii="宋体" w:eastAsia="宋体" w:hAnsi="宋体" w:cs="Times New Roman" w:hint="eastAsia"/>
          <w:szCs w:val="21"/>
        </w:rPr>
        <w:t>杂化以及等性和不等性杂化、分子轨道能级图等。</w:t>
      </w:r>
    </w:p>
    <w:p w:rsidR="00DD108D" w:rsidRPr="00DD108D" w:rsidRDefault="00DD108D" w:rsidP="00DD108D">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3.</w:t>
      </w:r>
      <w:r w:rsidRPr="00DD108D">
        <w:rPr>
          <w:rFonts w:ascii="宋体" w:eastAsia="宋体" w:hAnsi="宋体" w:cs="宋体" w:hint="eastAsia"/>
          <w:color w:val="000000"/>
          <w:kern w:val="0"/>
          <w:szCs w:val="21"/>
        </w:rPr>
        <w:t>教学内容</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szCs w:val="21"/>
        </w:rPr>
      </w:pPr>
      <w:r w:rsidRPr="00DD108D">
        <w:rPr>
          <w:rFonts w:ascii="宋体" w:eastAsia="宋体" w:hAnsi="宋体" w:cs="Times New Roman"/>
          <w:szCs w:val="21"/>
        </w:rPr>
        <w:t>第一节</w:t>
      </w:r>
      <w:r w:rsidRPr="00DD108D">
        <w:rPr>
          <w:rFonts w:ascii="宋体" w:eastAsia="宋体" w:hAnsi="宋体" w:cs="Times New Roman" w:hint="eastAsia"/>
          <w:szCs w:val="21"/>
        </w:rPr>
        <w:t xml:space="preserve"> 原子核外电子运动特征</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szCs w:val="21"/>
        </w:rPr>
      </w:pPr>
      <w:r w:rsidRPr="00DD108D">
        <w:rPr>
          <w:rFonts w:ascii="宋体" w:eastAsia="宋体" w:hAnsi="宋体" w:cs="Times New Roman" w:hint="eastAsia"/>
          <w:szCs w:val="21"/>
        </w:rPr>
        <w:t>第二节 氢原子核外电子运动状态</w:t>
      </w:r>
    </w:p>
    <w:p w:rsidR="00DD108D" w:rsidRPr="00DD108D" w:rsidRDefault="00DD108D" w:rsidP="00DD108D">
      <w:pPr>
        <w:tabs>
          <w:tab w:val="left" w:pos="1080"/>
        </w:tabs>
        <w:spacing w:line="360" w:lineRule="auto"/>
        <w:ind w:firstLineChars="200" w:firstLine="420"/>
        <w:rPr>
          <w:rFonts w:ascii="宋体" w:eastAsia="宋体" w:hAnsi="宋体" w:cs="Times New Roman"/>
        </w:rPr>
      </w:pPr>
      <w:r w:rsidRPr="00DD108D">
        <w:rPr>
          <w:rFonts w:ascii="宋体" w:eastAsia="宋体" w:hAnsi="宋体" w:cs="Times New Roman" w:hint="eastAsia"/>
          <w:szCs w:val="21"/>
        </w:rPr>
        <w:t>第三节 多电子原子核外电子运动状态</w:t>
      </w:r>
    </w:p>
    <w:p w:rsidR="00DD108D" w:rsidRDefault="00DD108D" w:rsidP="00DD108D">
      <w:pPr>
        <w:tabs>
          <w:tab w:val="left" w:pos="1080"/>
        </w:tabs>
        <w:spacing w:line="360" w:lineRule="auto"/>
        <w:ind w:firstLineChars="200" w:firstLine="420"/>
        <w:rPr>
          <w:rFonts w:ascii="宋体" w:eastAsia="宋体" w:hAnsi="宋体" w:cs="Times New Roman"/>
          <w:szCs w:val="21"/>
        </w:rPr>
      </w:pPr>
      <w:r w:rsidRPr="00DD108D">
        <w:rPr>
          <w:rFonts w:ascii="宋体" w:eastAsia="宋体" w:hAnsi="宋体" w:cs="Times New Roman" w:hint="eastAsia"/>
          <w:szCs w:val="21"/>
        </w:rPr>
        <w:t>第四节 原子结构与元素周期性</w:t>
      </w:r>
    </w:p>
    <w:p w:rsidR="00541CD1" w:rsidRPr="00541CD1" w:rsidRDefault="00541CD1" w:rsidP="00541CD1">
      <w:pPr>
        <w:tabs>
          <w:tab w:val="left" w:pos="1080"/>
        </w:tabs>
        <w:spacing w:line="360" w:lineRule="auto"/>
        <w:ind w:firstLineChars="200" w:firstLine="420"/>
        <w:rPr>
          <w:rFonts w:ascii="宋体" w:eastAsia="宋体" w:hAnsi="宋体" w:cs="Times New Roman" w:hint="eastAsia"/>
          <w:szCs w:val="21"/>
        </w:rPr>
      </w:pPr>
      <w:r w:rsidRPr="00DD108D">
        <w:rPr>
          <w:rFonts w:ascii="宋体" w:eastAsia="宋体" w:hAnsi="宋体" w:cs="Times New Roman" w:hint="eastAsia"/>
          <w:szCs w:val="21"/>
        </w:rPr>
        <w:t>第</w:t>
      </w:r>
      <w:r>
        <w:rPr>
          <w:rFonts w:ascii="宋体" w:eastAsia="宋体" w:hAnsi="宋体" w:cs="Times New Roman" w:hint="eastAsia"/>
          <w:szCs w:val="21"/>
        </w:rPr>
        <w:t>五</w:t>
      </w:r>
      <w:r w:rsidRPr="00DD108D">
        <w:rPr>
          <w:rFonts w:ascii="宋体" w:eastAsia="宋体" w:hAnsi="宋体" w:cs="Times New Roman" w:hint="eastAsia"/>
          <w:szCs w:val="21"/>
        </w:rPr>
        <w:t>节 分子间力和氢键</w:t>
      </w:r>
    </w:p>
    <w:p w:rsidR="00DD108D" w:rsidRPr="00DD108D" w:rsidRDefault="00DD108D" w:rsidP="00DD108D">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NewRomanPSMT"/>
          <w:color w:val="000000"/>
          <w:kern w:val="0"/>
          <w:szCs w:val="21"/>
        </w:rPr>
        <w:t>4.</w:t>
      </w:r>
      <w:r w:rsidRPr="00DD108D">
        <w:rPr>
          <w:rFonts w:ascii="宋体" w:eastAsia="宋体" w:hAnsi="宋体" w:cs="宋体" w:hint="eastAsia"/>
          <w:color w:val="000000"/>
          <w:kern w:val="0"/>
          <w:szCs w:val="21"/>
        </w:rPr>
        <w:t>教学方法</w:t>
      </w:r>
    </w:p>
    <w:p w:rsidR="00DD108D" w:rsidRPr="00DD108D" w:rsidRDefault="00DD108D" w:rsidP="00DD108D">
      <w:pPr>
        <w:widowControl/>
        <w:spacing w:beforeLines="50" w:before="156" w:afterLines="50" w:after="156"/>
        <w:ind w:firstLineChars="200" w:firstLine="420"/>
        <w:jc w:val="left"/>
        <w:rPr>
          <w:rFonts w:ascii="宋体" w:eastAsia="宋体" w:hAnsi="宋体" w:cs="宋体"/>
          <w:color w:val="000000"/>
          <w:kern w:val="0"/>
          <w:szCs w:val="21"/>
        </w:rPr>
      </w:pPr>
      <w:r w:rsidRPr="00DD108D">
        <w:rPr>
          <w:rFonts w:ascii="宋体" w:eastAsia="宋体" w:hAnsi="宋体" w:cs="Times New Roman" w:hint="eastAsia"/>
          <w:szCs w:val="21"/>
        </w:rPr>
        <w:t>分组讨论、讲解</w:t>
      </w:r>
      <w:r w:rsidRPr="00DD108D">
        <w:rPr>
          <w:rFonts w:ascii="宋体" w:eastAsia="宋体" w:hAnsi="宋体" w:cs="Times New Roman" w:hint="eastAsia"/>
        </w:rPr>
        <w:t>法</w:t>
      </w:r>
    </w:p>
    <w:p w:rsidR="00DD108D" w:rsidRPr="00DD108D" w:rsidRDefault="00DD108D" w:rsidP="00DD108D">
      <w:pPr>
        <w:widowControl/>
        <w:spacing w:beforeLines="50" w:before="156" w:afterLines="50" w:after="156"/>
        <w:ind w:firstLineChars="200" w:firstLine="420"/>
        <w:jc w:val="left"/>
        <w:rPr>
          <w:rFonts w:ascii="宋体" w:eastAsia="宋体" w:hAnsi="宋体" w:cs="TimesNewRomanPSMT"/>
          <w:color w:val="000000"/>
          <w:kern w:val="0"/>
          <w:szCs w:val="21"/>
        </w:rPr>
      </w:pPr>
      <w:r w:rsidRPr="00DD108D">
        <w:rPr>
          <w:rFonts w:ascii="宋体" w:eastAsia="宋体" w:hAnsi="宋体" w:cs="TimesNewRomanPSMT"/>
          <w:color w:val="000000"/>
          <w:kern w:val="0"/>
          <w:szCs w:val="21"/>
        </w:rPr>
        <w:t>5.</w:t>
      </w:r>
      <w:r w:rsidRPr="00DD108D">
        <w:rPr>
          <w:rFonts w:ascii="宋体" w:eastAsia="宋体" w:hAnsi="宋体" w:cs="TimesNewRomanPSMT" w:hint="eastAsia"/>
          <w:color w:val="000000"/>
          <w:kern w:val="0"/>
          <w:szCs w:val="21"/>
        </w:rPr>
        <w:t>教学评价</w:t>
      </w:r>
    </w:p>
    <w:p w:rsidR="00DD108D" w:rsidRDefault="00DD108D" w:rsidP="00DD108D">
      <w:pPr>
        <w:widowControl/>
        <w:spacing w:beforeLines="50" w:before="156" w:afterLines="50" w:after="156"/>
        <w:ind w:firstLineChars="200" w:firstLine="420"/>
        <w:jc w:val="left"/>
        <w:rPr>
          <w:rFonts w:ascii="宋体" w:eastAsia="宋体" w:hAnsi="宋体" w:cs="TimesNewRomanPSMT"/>
          <w:color w:val="000000"/>
          <w:kern w:val="0"/>
          <w:szCs w:val="21"/>
        </w:rPr>
      </w:pPr>
      <w:r w:rsidRPr="00DD108D">
        <w:rPr>
          <w:rFonts w:ascii="宋体" w:eastAsia="宋体" w:hAnsi="宋体" w:cs="TimesNewRomanPSMT" w:hint="eastAsia"/>
          <w:color w:val="000000"/>
          <w:kern w:val="0"/>
          <w:szCs w:val="21"/>
        </w:rPr>
        <w:t>选择题竞赛、慕课堂作业、课后作业、思维导图等。</w:t>
      </w:r>
    </w:p>
    <w:p w:rsidR="000B70F8" w:rsidRPr="00DD108D" w:rsidRDefault="000B70F8" w:rsidP="00DD108D">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DD108D" w:rsidRDefault="00DD108D" w:rsidP="003901FE">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第</w:t>
      </w:r>
      <w:r w:rsidR="00541CD1">
        <w:rPr>
          <w:rFonts w:ascii="黑体" w:eastAsia="黑体" w:hAnsi="黑体" w:cs="Times New Roman" w:hint="eastAsia"/>
          <w:b/>
          <w:sz w:val="24"/>
          <w:szCs w:val="24"/>
        </w:rPr>
        <w:t>七</w:t>
      </w:r>
      <w:r w:rsidRPr="00DD108D">
        <w:rPr>
          <w:rFonts w:ascii="黑体" w:eastAsia="黑体" w:hAnsi="黑体" w:cs="Times New Roman" w:hint="eastAsia"/>
          <w:b/>
          <w:sz w:val="24"/>
          <w:szCs w:val="24"/>
        </w:rPr>
        <w:t xml:space="preserve">章 </w:t>
      </w:r>
      <w:r w:rsidR="00541CD1">
        <w:rPr>
          <w:rFonts w:ascii="黑体" w:eastAsia="黑体" w:hAnsi="黑体" w:cs="Times New Roman" w:hint="eastAsia"/>
          <w:b/>
          <w:sz w:val="24"/>
          <w:szCs w:val="24"/>
        </w:rPr>
        <w:t>配位化合物</w:t>
      </w:r>
    </w:p>
    <w:p w:rsidR="008A146D" w:rsidRPr="008A146D" w:rsidRDefault="008A146D" w:rsidP="008A146D">
      <w:pPr>
        <w:adjustRightInd w:val="0"/>
        <w:snapToGrid w:val="0"/>
        <w:spacing w:beforeLines="50" w:before="156" w:afterLines="50" w:after="156"/>
        <w:ind w:firstLineChars="200" w:firstLine="420"/>
        <w:rPr>
          <w:rFonts w:ascii="宋体" w:eastAsia="宋体" w:hAnsi="宋体" w:cs="宋体"/>
          <w:color w:val="000000"/>
          <w:kern w:val="0"/>
          <w:szCs w:val="21"/>
        </w:rPr>
      </w:pPr>
      <w:r w:rsidRPr="008A146D">
        <w:rPr>
          <w:rFonts w:ascii="宋体" w:eastAsia="宋体" w:hAnsi="宋体" w:cs="TimesNewRomanPSMT"/>
          <w:color w:val="000000"/>
          <w:kern w:val="0"/>
          <w:szCs w:val="21"/>
        </w:rPr>
        <w:t>1.</w:t>
      </w:r>
      <w:r w:rsidRPr="008A146D">
        <w:rPr>
          <w:rFonts w:ascii="宋体" w:eastAsia="宋体" w:hAnsi="宋体" w:cs="宋体" w:hint="eastAsia"/>
          <w:color w:val="000000"/>
          <w:kern w:val="0"/>
          <w:szCs w:val="21"/>
        </w:rPr>
        <w:t xml:space="preserve">教学目标 </w:t>
      </w:r>
    </w:p>
    <w:p w:rsidR="008A146D" w:rsidRPr="008A146D" w:rsidRDefault="008A146D" w:rsidP="008A146D">
      <w:pPr>
        <w:adjustRightInd w:val="0"/>
        <w:snapToGrid w:val="0"/>
        <w:spacing w:beforeLines="50" w:before="156" w:afterLines="50" w:after="156"/>
        <w:ind w:firstLineChars="200" w:firstLine="420"/>
        <w:rPr>
          <w:rFonts w:ascii="宋体" w:eastAsia="宋体" w:hAnsi="Courier New" w:cs="Times New Roman"/>
          <w:szCs w:val="20"/>
        </w:rPr>
      </w:pPr>
      <w:r w:rsidRPr="008A146D">
        <w:rPr>
          <w:rFonts w:ascii="宋体" w:eastAsia="宋体" w:hAnsi="Courier New" w:cs="Times New Roman" w:hint="eastAsia"/>
          <w:szCs w:val="20"/>
        </w:rPr>
        <w:t>掌握配位化合物的定义、组成、类型和命名，配位平衡的概念，配位平衡常数和配位平衡的移动，酸度、沉淀平衡和氧化还原平衡对配位平衡的影响，其他配位平衡的影响及有关计算。</w:t>
      </w:r>
    </w:p>
    <w:p w:rsidR="008A146D" w:rsidRPr="008A146D" w:rsidRDefault="000A23F3" w:rsidP="008A146D">
      <w:pPr>
        <w:adjustRightInd w:val="0"/>
        <w:snapToGrid w:val="0"/>
        <w:spacing w:beforeLines="50" w:before="156" w:afterLines="50" w:after="156"/>
        <w:ind w:firstLineChars="200" w:firstLine="420"/>
        <w:rPr>
          <w:rFonts w:ascii="宋体" w:eastAsia="宋体" w:hAnsi="Courier New" w:cs="Times New Roman"/>
          <w:szCs w:val="20"/>
        </w:rPr>
      </w:pPr>
      <w:r>
        <w:rPr>
          <w:rFonts w:ascii="宋体" w:eastAsia="宋体" w:hAnsi="Courier New" w:cs="Times New Roman" w:hint="eastAsia"/>
          <w:szCs w:val="20"/>
        </w:rPr>
        <w:lastRenderedPageBreak/>
        <w:t>熟悉常见螯合物，配合物价键理论的要点</w:t>
      </w:r>
      <w:r w:rsidR="008A146D" w:rsidRPr="008A146D">
        <w:rPr>
          <w:rFonts w:ascii="宋体" w:eastAsia="宋体" w:hAnsi="Courier New" w:cs="Times New Roman" w:hint="eastAsia"/>
          <w:szCs w:val="20"/>
        </w:rPr>
        <w:t>。</w:t>
      </w:r>
      <w:r>
        <w:rPr>
          <w:rFonts w:ascii="宋体" w:eastAsia="宋体" w:hAnsi="Courier New" w:cs="Times New Roman" w:hint="eastAsia"/>
          <w:szCs w:val="20"/>
        </w:rPr>
        <w:t>了解配合物在医学上的应用。</w:t>
      </w:r>
    </w:p>
    <w:p w:rsidR="008A146D" w:rsidRPr="008A146D" w:rsidRDefault="008A146D" w:rsidP="008A146D">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2.</w:t>
      </w:r>
      <w:r w:rsidRPr="008A146D">
        <w:rPr>
          <w:rFonts w:ascii="宋体" w:eastAsia="宋体" w:hAnsi="宋体" w:cs="宋体" w:hint="eastAsia"/>
          <w:color w:val="000000"/>
          <w:kern w:val="0"/>
          <w:szCs w:val="21"/>
        </w:rPr>
        <w:t>教学重难点</w:t>
      </w:r>
    </w:p>
    <w:p w:rsidR="008A146D" w:rsidRPr="008A146D" w:rsidRDefault="008A146D" w:rsidP="008A146D">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宋体" w:hint="eastAsia"/>
          <w:color w:val="000000"/>
          <w:kern w:val="0"/>
          <w:szCs w:val="21"/>
        </w:rPr>
        <w:t>内外轨杂化基本要点以及配位平衡的移动相关计算</w:t>
      </w:r>
    </w:p>
    <w:p w:rsidR="008A146D" w:rsidRPr="008A146D" w:rsidRDefault="008A146D" w:rsidP="008A146D">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3.</w:t>
      </w:r>
      <w:r w:rsidRPr="008A146D">
        <w:rPr>
          <w:rFonts w:ascii="宋体" w:eastAsia="宋体" w:hAnsi="宋体" w:cs="宋体" w:hint="eastAsia"/>
          <w:color w:val="000000"/>
          <w:kern w:val="0"/>
          <w:szCs w:val="21"/>
        </w:rPr>
        <w:t>教学内容</w:t>
      </w:r>
    </w:p>
    <w:p w:rsidR="008A146D" w:rsidRPr="008A146D" w:rsidRDefault="008A146D" w:rsidP="008A146D">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szCs w:val="21"/>
        </w:rPr>
        <w:t>第一节</w:t>
      </w:r>
      <w:r w:rsidRPr="008A146D">
        <w:rPr>
          <w:rFonts w:ascii="宋体" w:eastAsia="宋体" w:hAnsi="宋体" w:cs="Times New Roman" w:hint="eastAsia"/>
          <w:szCs w:val="21"/>
        </w:rPr>
        <w:t xml:space="preserve"> 配合物的一些基本概念</w:t>
      </w:r>
    </w:p>
    <w:p w:rsidR="008A146D" w:rsidRPr="008A146D" w:rsidRDefault="008A146D" w:rsidP="008A146D">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hint="eastAsia"/>
          <w:szCs w:val="21"/>
        </w:rPr>
        <w:t>第二节 化学键理论</w:t>
      </w:r>
    </w:p>
    <w:p w:rsidR="008A146D" w:rsidRPr="008A146D" w:rsidRDefault="008A146D" w:rsidP="008A146D">
      <w:pPr>
        <w:tabs>
          <w:tab w:val="left" w:pos="1080"/>
        </w:tabs>
        <w:spacing w:line="360" w:lineRule="auto"/>
        <w:ind w:firstLineChars="200" w:firstLine="420"/>
        <w:rPr>
          <w:rFonts w:ascii="宋体" w:eastAsia="宋体" w:hAnsi="宋体" w:cs="Times New Roman"/>
        </w:rPr>
      </w:pPr>
      <w:r w:rsidRPr="008A146D">
        <w:rPr>
          <w:rFonts w:ascii="宋体" w:eastAsia="宋体" w:hAnsi="宋体" w:cs="Times New Roman" w:hint="eastAsia"/>
          <w:szCs w:val="21"/>
        </w:rPr>
        <w:t>第三节 配位解离平衡</w:t>
      </w:r>
    </w:p>
    <w:p w:rsidR="008A146D" w:rsidRPr="008A146D" w:rsidRDefault="008A146D" w:rsidP="008A146D">
      <w:pPr>
        <w:tabs>
          <w:tab w:val="left" w:pos="1080"/>
        </w:tabs>
        <w:spacing w:line="360" w:lineRule="auto"/>
        <w:ind w:firstLineChars="200" w:firstLine="420"/>
        <w:rPr>
          <w:rFonts w:ascii="宋体" w:eastAsia="宋体" w:hAnsi="宋体" w:cs="Times New Roman"/>
          <w:szCs w:val="21"/>
        </w:rPr>
      </w:pPr>
      <w:r w:rsidRPr="008A146D">
        <w:rPr>
          <w:rFonts w:ascii="宋体" w:eastAsia="宋体" w:hAnsi="宋体" w:cs="Times New Roman" w:hint="eastAsia"/>
          <w:szCs w:val="21"/>
        </w:rPr>
        <w:t>第四节 螯合物</w:t>
      </w:r>
    </w:p>
    <w:p w:rsidR="008A146D" w:rsidRPr="008A146D" w:rsidRDefault="008A146D" w:rsidP="008A146D">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4.</w:t>
      </w:r>
      <w:r w:rsidRPr="008A146D">
        <w:rPr>
          <w:rFonts w:ascii="宋体" w:eastAsia="宋体" w:hAnsi="宋体" w:cs="宋体" w:hint="eastAsia"/>
          <w:color w:val="000000"/>
          <w:kern w:val="0"/>
          <w:szCs w:val="21"/>
        </w:rPr>
        <w:t>教学方法</w:t>
      </w:r>
    </w:p>
    <w:p w:rsidR="008A146D" w:rsidRPr="008A146D" w:rsidRDefault="008A146D" w:rsidP="008A146D">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 New Roman" w:hint="eastAsia"/>
          <w:szCs w:val="21"/>
        </w:rPr>
        <w:t>分组讨论、讲解</w:t>
      </w:r>
      <w:r w:rsidRPr="008A146D">
        <w:rPr>
          <w:rFonts w:ascii="宋体" w:eastAsia="宋体" w:hAnsi="宋体" w:cs="Times New Roman" w:hint="eastAsia"/>
        </w:rPr>
        <w:t>法</w:t>
      </w:r>
    </w:p>
    <w:p w:rsidR="008A146D" w:rsidRPr="008A146D" w:rsidRDefault="008A146D" w:rsidP="008A146D">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color w:val="000000"/>
          <w:kern w:val="0"/>
          <w:szCs w:val="21"/>
        </w:rPr>
        <w:t>5.</w:t>
      </w:r>
      <w:r w:rsidRPr="008A146D">
        <w:rPr>
          <w:rFonts w:ascii="宋体" w:eastAsia="宋体" w:hAnsi="宋体" w:cs="TimesNewRomanPSMT" w:hint="eastAsia"/>
          <w:color w:val="000000"/>
          <w:kern w:val="0"/>
          <w:szCs w:val="21"/>
        </w:rPr>
        <w:t>教学评价</w:t>
      </w:r>
    </w:p>
    <w:p w:rsidR="008A146D" w:rsidRDefault="008A146D" w:rsidP="008A146D">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hint="eastAsia"/>
          <w:color w:val="000000"/>
          <w:kern w:val="0"/>
          <w:szCs w:val="21"/>
        </w:rPr>
        <w:t>慕课堂作业、课后作业、思维导图等。</w:t>
      </w:r>
    </w:p>
    <w:p w:rsidR="008A146D" w:rsidRDefault="008A146D" w:rsidP="008A146D">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第</w:t>
      </w:r>
      <w:r>
        <w:rPr>
          <w:rFonts w:ascii="黑体" w:eastAsia="黑体" w:hAnsi="黑体" w:cs="Times New Roman" w:hint="eastAsia"/>
          <w:b/>
          <w:sz w:val="24"/>
          <w:szCs w:val="24"/>
        </w:rPr>
        <w:t>十</w:t>
      </w:r>
      <w:r w:rsidRPr="00DD108D">
        <w:rPr>
          <w:rFonts w:ascii="黑体" w:eastAsia="黑体" w:hAnsi="黑体" w:cs="Times New Roman" w:hint="eastAsia"/>
          <w:b/>
          <w:sz w:val="24"/>
          <w:szCs w:val="24"/>
        </w:rPr>
        <w:t xml:space="preserve">章 </w:t>
      </w:r>
      <w:r>
        <w:rPr>
          <w:rFonts w:ascii="黑体" w:eastAsia="黑体" w:hAnsi="黑体" w:cs="Times New Roman" w:hint="eastAsia"/>
          <w:b/>
          <w:sz w:val="24"/>
          <w:szCs w:val="24"/>
        </w:rPr>
        <w:t>有机化合物</w:t>
      </w:r>
      <w:r w:rsidR="00FC6335">
        <w:rPr>
          <w:rFonts w:ascii="黑体" w:eastAsia="黑体" w:hAnsi="黑体" w:cs="Times New Roman" w:hint="eastAsia"/>
          <w:b/>
          <w:sz w:val="24"/>
          <w:szCs w:val="24"/>
        </w:rPr>
        <w:t>概述</w:t>
      </w:r>
    </w:p>
    <w:p w:rsidR="008A146D" w:rsidRPr="008A146D" w:rsidRDefault="008A146D" w:rsidP="008A146D">
      <w:pPr>
        <w:adjustRightInd w:val="0"/>
        <w:snapToGrid w:val="0"/>
        <w:spacing w:beforeLines="50" w:before="156" w:afterLines="50" w:after="156"/>
        <w:ind w:firstLineChars="200" w:firstLine="420"/>
        <w:rPr>
          <w:rFonts w:ascii="宋体" w:eastAsia="宋体" w:hAnsi="宋体" w:cs="宋体"/>
          <w:color w:val="000000"/>
          <w:kern w:val="0"/>
          <w:szCs w:val="21"/>
        </w:rPr>
      </w:pPr>
      <w:r w:rsidRPr="008A146D">
        <w:rPr>
          <w:rFonts w:ascii="宋体" w:eastAsia="宋体" w:hAnsi="宋体" w:cs="TimesNewRomanPSMT"/>
          <w:color w:val="000000"/>
          <w:kern w:val="0"/>
          <w:szCs w:val="21"/>
        </w:rPr>
        <w:t>1.</w:t>
      </w:r>
      <w:r w:rsidRPr="008A146D">
        <w:rPr>
          <w:rFonts w:ascii="宋体" w:eastAsia="宋体" w:hAnsi="宋体" w:cs="宋体" w:hint="eastAsia"/>
          <w:color w:val="000000"/>
          <w:kern w:val="0"/>
          <w:szCs w:val="21"/>
        </w:rPr>
        <w:t xml:space="preserve">教学目标 </w:t>
      </w:r>
    </w:p>
    <w:p w:rsidR="008A146D" w:rsidRDefault="008A146D" w:rsidP="008A146D">
      <w:pPr>
        <w:adjustRightInd w:val="0"/>
        <w:snapToGrid w:val="0"/>
        <w:spacing w:beforeLines="50" w:before="156" w:afterLines="50" w:after="156"/>
        <w:ind w:firstLineChars="200" w:firstLine="420"/>
        <w:rPr>
          <w:rFonts w:ascii="宋体" w:eastAsia="宋体" w:hAnsi="Courier New" w:cs="Times New Roman"/>
          <w:szCs w:val="20"/>
        </w:rPr>
      </w:pPr>
      <w:r w:rsidRPr="008A146D">
        <w:rPr>
          <w:rFonts w:ascii="宋体" w:eastAsia="宋体" w:hAnsi="Courier New" w:cs="Times New Roman" w:hint="eastAsia"/>
          <w:szCs w:val="20"/>
        </w:rPr>
        <w:t>掌握</w:t>
      </w:r>
      <w:r>
        <w:rPr>
          <w:rFonts w:ascii="宋体" w:eastAsia="宋体" w:hAnsi="Courier New" w:cs="Times New Roman" w:hint="eastAsia"/>
          <w:szCs w:val="20"/>
        </w:rPr>
        <w:t>有机</w:t>
      </w:r>
      <w:r w:rsidR="00FC6335">
        <w:rPr>
          <w:rFonts w:ascii="宋体" w:eastAsia="宋体" w:hAnsi="Courier New" w:cs="Times New Roman" w:hint="eastAsia"/>
          <w:szCs w:val="20"/>
        </w:rPr>
        <w:t>化合物的定义、组成、类型和书写方法</w:t>
      </w:r>
      <w:r>
        <w:rPr>
          <w:rFonts w:ascii="宋体" w:eastAsia="宋体" w:hAnsi="Courier New" w:cs="Times New Roman" w:hint="eastAsia"/>
          <w:szCs w:val="20"/>
        </w:rPr>
        <w:t>。</w:t>
      </w:r>
    </w:p>
    <w:p w:rsidR="008A146D" w:rsidRPr="008A146D" w:rsidRDefault="00FC6335" w:rsidP="008A146D">
      <w:pPr>
        <w:adjustRightInd w:val="0"/>
        <w:snapToGrid w:val="0"/>
        <w:spacing w:beforeLines="50" w:before="156" w:afterLines="50" w:after="156"/>
        <w:ind w:firstLineChars="200" w:firstLine="420"/>
        <w:rPr>
          <w:rFonts w:ascii="宋体" w:eastAsia="宋体" w:hAnsi="Courier New" w:cs="Times New Roman"/>
          <w:szCs w:val="20"/>
        </w:rPr>
      </w:pPr>
      <w:r>
        <w:rPr>
          <w:rFonts w:ascii="宋体" w:eastAsia="宋体" w:hAnsi="Courier New" w:cs="Times New Roman" w:hint="eastAsia"/>
          <w:szCs w:val="20"/>
        </w:rPr>
        <w:t>了解有机化合物与医学的关系</w:t>
      </w:r>
      <w:r w:rsidR="008A146D" w:rsidRPr="008A146D">
        <w:rPr>
          <w:rFonts w:ascii="宋体" w:eastAsia="宋体" w:hAnsi="Courier New" w:cs="Times New Roman" w:hint="eastAsia"/>
          <w:szCs w:val="20"/>
        </w:rPr>
        <w:t>。</w:t>
      </w:r>
    </w:p>
    <w:p w:rsidR="008A146D" w:rsidRPr="008A146D" w:rsidRDefault="008A146D" w:rsidP="008A146D">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2.</w:t>
      </w:r>
      <w:r w:rsidRPr="008A146D">
        <w:rPr>
          <w:rFonts w:ascii="宋体" w:eastAsia="宋体" w:hAnsi="宋体" w:cs="宋体" w:hint="eastAsia"/>
          <w:color w:val="000000"/>
          <w:kern w:val="0"/>
          <w:szCs w:val="21"/>
        </w:rPr>
        <w:t>教学重难点</w:t>
      </w:r>
    </w:p>
    <w:p w:rsidR="008A146D" w:rsidRPr="008A146D" w:rsidRDefault="008A146D" w:rsidP="008A146D">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有机化合物的分类，</w:t>
      </w:r>
      <w:r w:rsidR="00FC6335">
        <w:rPr>
          <w:rFonts w:ascii="宋体" w:eastAsia="宋体" w:hAnsi="宋体" w:cs="宋体" w:hint="eastAsia"/>
          <w:color w:val="000000"/>
          <w:kern w:val="0"/>
          <w:szCs w:val="21"/>
        </w:rPr>
        <w:t>和书写方式</w:t>
      </w:r>
    </w:p>
    <w:p w:rsidR="008A146D" w:rsidRPr="008A146D" w:rsidRDefault="008A146D" w:rsidP="008A146D">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3.</w:t>
      </w:r>
      <w:r w:rsidRPr="008A146D">
        <w:rPr>
          <w:rFonts w:ascii="宋体" w:eastAsia="宋体" w:hAnsi="宋体" w:cs="宋体" w:hint="eastAsia"/>
          <w:color w:val="000000"/>
          <w:kern w:val="0"/>
          <w:szCs w:val="21"/>
        </w:rPr>
        <w:t>教学内容</w:t>
      </w:r>
    </w:p>
    <w:p w:rsidR="008A146D" w:rsidRPr="008A146D" w:rsidRDefault="008A146D" w:rsidP="008A146D">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szCs w:val="21"/>
        </w:rPr>
        <w:t>第一节</w:t>
      </w:r>
      <w:r w:rsidRPr="008A146D">
        <w:rPr>
          <w:rFonts w:ascii="宋体" w:eastAsia="宋体" w:hAnsi="宋体" w:cs="Times New Roman" w:hint="eastAsia"/>
          <w:szCs w:val="21"/>
        </w:rPr>
        <w:t xml:space="preserve"> </w:t>
      </w:r>
      <w:r w:rsidR="00FC6335">
        <w:rPr>
          <w:rFonts w:ascii="宋体" w:eastAsia="宋体" w:hAnsi="宋体" w:cs="Times New Roman" w:hint="eastAsia"/>
          <w:szCs w:val="21"/>
        </w:rPr>
        <w:t>有机化合物的组成</w:t>
      </w:r>
    </w:p>
    <w:p w:rsidR="008A146D" w:rsidRPr="008A146D" w:rsidRDefault="008A146D" w:rsidP="008A146D">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hint="eastAsia"/>
          <w:szCs w:val="21"/>
        </w:rPr>
        <w:t xml:space="preserve">第二节 </w:t>
      </w:r>
      <w:r w:rsidR="00FC6335">
        <w:rPr>
          <w:rFonts w:ascii="宋体" w:eastAsia="宋体" w:hAnsi="宋体" w:cs="Times New Roman" w:hint="eastAsia"/>
          <w:szCs w:val="21"/>
        </w:rPr>
        <w:t>有机</w:t>
      </w:r>
      <w:r>
        <w:rPr>
          <w:rFonts w:ascii="宋体" w:eastAsia="宋体" w:hAnsi="宋体" w:cs="Times New Roman" w:hint="eastAsia"/>
          <w:szCs w:val="21"/>
        </w:rPr>
        <w:t>化合物</w:t>
      </w:r>
      <w:r w:rsidR="00FC6335">
        <w:rPr>
          <w:rFonts w:ascii="宋体" w:eastAsia="宋体" w:hAnsi="宋体" w:cs="Times New Roman" w:hint="eastAsia"/>
          <w:szCs w:val="21"/>
        </w:rPr>
        <w:t>的分类</w:t>
      </w:r>
    </w:p>
    <w:p w:rsidR="008A146D" w:rsidRPr="008A146D" w:rsidRDefault="008A146D" w:rsidP="008A146D">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4.</w:t>
      </w:r>
      <w:r w:rsidRPr="008A146D">
        <w:rPr>
          <w:rFonts w:ascii="宋体" w:eastAsia="宋体" w:hAnsi="宋体" w:cs="宋体" w:hint="eastAsia"/>
          <w:color w:val="000000"/>
          <w:kern w:val="0"/>
          <w:szCs w:val="21"/>
        </w:rPr>
        <w:t>教学方法</w:t>
      </w:r>
    </w:p>
    <w:p w:rsidR="008A146D" w:rsidRPr="008A146D" w:rsidRDefault="008A146D" w:rsidP="008A146D">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 New Roman" w:hint="eastAsia"/>
          <w:szCs w:val="21"/>
        </w:rPr>
        <w:t>分组讨论、讲解</w:t>
      </w:r>
      <w:r w:rsidRPr="008A146D">
        <w:rPr>
          <w:rFonts w:ascii="宋体" w:eastAsia="宋体" w:hAnsi="宋体" w:cs="Times New Roman" w:hint="eastAsia"/>
        </w:rPr>
        <w:t>法</w:t>
      </w:r>
    </w:p>
    <w:p w:rsidR="008A146D" w:rsidRPr="008A146D" w:rsidRDefault="008A146D" w:rsidP="008A146D">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color w:val="000000"/>
          <w:kern w:val="0"/>
          <w:szCs w:val="21"/>
        </w:rPr>
        <w:t>5.</w:t>
      </w:r>
      <w:r w:rsidRPr="008A146D">
        <w:rPr>
          <w:rFonts w:ascii="宋体" w:eastAsia="宋体" w:hAnsi="宋体" w:cs="TimesNewRomanPSMT" w:hint="eastAsia"/>
          <w:color w:val="000000"/>
          <w:kern w:val="0"/>
          <w:szCs w:val="21"/>
        </w:rPr>
        <w:t>教学评价</w:t>
      </w:r>
    </w:p>
    <w:p w:rsidR="008A146D" w:rsidRDefault="008A146D" w:rsidP="008A146D">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hint="eastAsia"/>
          <w:color w:val="000000"/>
          <w:kern w:val="0"/>
          <w:szCs w:val="21"/>
        </w:rPr>
        <w:t>慕课堂作业、课后作业、思维导图等。</w:t>
      </w:r>
    </w:p>
    <w:p w:rsidR="00FC6335" w:rsidRDefault="00FC6335" w:rsidP="00FC6335">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第</w:t>
      </w:r>
      <w:r>
        <w:rPr>
          <w:rFonts w:ascii="黑体" w:eastAsia="黑体" w:hAnsi="黑体" w:cs="Times New Roman" w:hint="eastAsia"/>
          <w:b/>
          <w:sz w:val="24"/>
          <w:szCs w:val="24"/>
        </w:rPr>
        <w:t>十一</w:t>
      </w:r>
      <w:r w:rsidRPr="00DD108D">
        <w:rPr>
          <w:rFonts w:ascii="黑体" w:eastAsia="黑体" w:hAnsi="黑体" w:cs="Times New Roman" w:hint="eastAsia"/>
          <w:b/>
          <w:sz w:val="24"/>
          <w:szCs w:val="24"/>
        </w:rPr>
        <w:t xml:space="preserve">章 </w:t>
      </w:r>
      <w:r>
        <w:rPr>
          <w:rFonts w:ascii="黑体" w:eastAsia="黑体" w:hAnsi="黑体" w:cs="Times New Roman" w:hint="eastAsia"/>
          <w:b/>
          <w:sz w:val="24"/>
          <w:szCs w:val="24"/>
        </w:rPr>
        <w:t>烃和卤代烃</w:t>
      </w:r>
    </w:p>
    <w:p w:rsidR="00FC6335" w:rsidRPr="008A146D" w:rsidRDefault="00FC6335" w:rsidP="00FC6335">
      <w:pPr>
        <w:adjustRightInd w:val="0"/>
        <w:snapToGrid w:val="0"/>
        <w:spacing w:beforeLines="50" w:before="156" w:afterLines="50" w:after="156"/>
        <w:ind w:firstLineChars="200" w:firstLine="420"/>
        <w:rPr>
          <w:rFonts w:ascii="宋体" w:eastAsia="宋体" w:hAnsi="宋体" w:cs="宋体"/>
          <w:color w:val="000000"/>
          <w:kern w:val="0"/>
          <w:szCs w:val="21"/>
        </w:rPr>
      </w:pPr>
      <w:r w:rsidRPr="008A146D">
        <w:rPr>
          <w:rFonts w:ascii="宋体" w:eastAsia="宋体" w:hAnsi="宋体" w:cs="TimesNewRomanPSMT"/>
          <w:color w:val="000000"/>
          <w:kern w:val="0"/>
          <w:szCs w:val="21"/>
        </w:rPr>
        <w:t>1.</w:t>
      </w:r>
      <w:r w:rsidRPr="008A146D">
        <w:rPr>
          <w:rFonts w:ascii="宋体" w:eastAsia="宋体" w:hAnsi="宋体" w:cs="宋体" w:hint="eastAsia"/>
          <w:color w:val="000000"/>
          <w:kern w:val="0"/>
          <w:szCs w:val="21"/>
        </w:rPr>
        <w:t xml:space="preserve">教学目标 </w:t>
      </w:r>
    </w:p>
    <w:p w:rsidR="00FC6335" w:rsidRDefault="00FC6335" w:rsidP="00FC6335">
      <w:pPr>
        <w:adjustRightInd w:val="0"/>
        <w:snapToGrid w:val="0"/>
        <w:spacing w:beforeLines="50" w:before="156" w:afterLines="50" w:after="156"/>
        <w:ind w:firstLineChars="200" w:firstLine="420"/>
        <w:rPr>
          <w:rFonts w:ascii="宋体" w:eastAsia="宋体" w:hAnsi="Courier New" w:cs="Times New Roman"/>
          <w:szCs w:val="20"/>
        </w:rPr>
      </w:pPr>
      <w:r w:rsidRPr="008A146D">
        <w:rPr>
          <w:rFonts w:ascii="宋体" w:eastAsia="宋体" w:hAnsi="Courier New" w:cs="Times New Roman" w:hint="eastAsia"/>
          <w:szCs w:val="20"/>
        </w:rPr>
        <w:t>掌握</w:t>
      </w:r>
      <w:r>
        <w:rPr>
          <w:rFonts w:hint="eastAsia"/>
          <w:noProof/>
        </w:rPr>
        <w:t>烃类化合物</w:t>
      </w:r>
      <w:r>
        <w:rPr>
          <w:rFonts w:ascii="宋体" w:eastAsia="宋体" w:hAnsi="Courier New" w:cs="Times New Roman" w:hint="eastAsia"/>
          <w:szCs w:val="20"/>
        </w:rPr>
        <w:t>的结构、组成、命名和类型。</w:t>
      </w:r>
    </w:p>
    <w:p w:rsidR="00FC6335" w:rsidRPr="008A146D" w:rsidRDefault="00FC6335" w:rsidP="00FC6335">
      <w:pPr>
        <w:adjustRightInd w:val="0"/>
        <w:snapToGrid w:val="0"/>
        <w:spacing w:beforeLines="50" w:before="156" w:afterLines="50" w:after="156"/>
        <w:ind w:firstLineChars="200" w:firstLine="420"/>
        <w:rPr>
          <w:rFonts w:ascii="宋体" w:eastAsia="宋体" w:hAnsi="Courier New" w:cs="Times New Roman"/>
          <w:szCs w:val="20"/>
        </w:rPr>
      </w:pPr>
      <w:r>
        <w:rPr>
          <w:rFonts w:ascii="宋体" w:eastAsia="宋体" w:hAnsi="Courier New" w:cs="Times New Roman" w:hint="eastAsia"/>
          <w:szCs w:val="20"/>
        </w:rPr>
        <w:t>了解</w:t>
      </w:r>
      <w:r w:rsidR="00AF0927">
        <w:rPr>
          <w:rFonts w:ascii="宋体" w:eastAsia="宋体" w:hAnsi="Courier New" w:cs="Times New Roman" w:hint="eastAsia"/>
          <w:szCs w:val="20"/>
        </w:rPr>
        <w:t>烃类化合物</w:t>
      </w:r>
      <w:r>
        <w:rPr>
          <w:rFonts w:ascii="宋体" w:eastAsia="宋体" w:hAnsi="Courier New" w:cs="Times New Roman" w:hint="eastAsia"/>
          <w:szCs w:val="20"/>
        </w:rPr>
        <w:t>在医学中的应用</w:t>
      </w:r>
      <w:r w:rsidRPr="008A146D">
        <w:rPr>
          <w:rFonts w:ascii="宋体" w:eastAsia="宋体" w:hAnsi="Courier New" w:cs="Times New Roman" w:hint="eastAsia"/>
          <w:szCs w:val="20"/>
        </w:rPr>
        <w:t>。</w:t>
      </w:r>
    </w:p>
    <w:p w:rsidR="00FC6335" w:rsidRPr="008A146D" w:rsidRDefault="00FC6335" w:rsidP="00FC6335">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2.</w:t>
      </w:r>
      <w:r w:rsidRPr="008A146D">
        <w:rPr>
          <w:rFonts w:ascii="宋体" w:eastAsia="宋体" w:hAnsi="宋体" w:cs="宋体" w:hint="eastAsia"/>
          <w:color w:val="000000"/>
          <w:kern w:val="0"/>
          <w:szCs w:val="21"/>
        </w:rPr>
        <w:t>教学重难点</w:t>
      </w:r>
    </w:p>
    <w:p w:rsidR="00FC6335" w:rsidRPr="008A146D" w:rsidRDefault="00FC6335" w:rsidP="00FC6335">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有机烃化合物的结构，系统命名规则</w:t>
      </w:r>
      <w:r w:rsidR="00DC0FDE">
        <w:rPr>
          <w:rFonts w:ascii="宋体" w:eastAsia="宋体" w:hAnsi="宋体" w:cs="宋体" w:hint="eastAsia"/>
          <w:color w:val="000000"/>
          <w:kern w:val="0"/>
          <w:szCs w:val="21"/>
        </w:rPr>
        <w:t>。</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3.</w:t>
      </w:r>
      <w:r w:rsidRPr="008A146D">
        <w:rPr>
          <w:rFonts w:ascii="宋体" w:eastAsia="宋体" w:hAnsi="宋体" w:cs="宋体" w:hint="eastAsia"/>
          <w:color w:val="000000"/>
          <w:kern w:val="0"/>
          <w:szCs w:val="21"/>
        </w:rPr>
        <w:t>教学内容</w:t>
      </w:r>
    </w:p>
    <w:p w:rsidR="00FC6335" w:rsidRPr="008A146D" w:rsidRDefault="00FC6335" w:rsidP="00FC6335">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szCs w:val="21"/>
        </w:rPr>
        <w:t>第一节</w:t>
      </w:r>
      <w:r w:rsidRPr="008A146D">
        <w:rPr>
          <w:rFonts w:ascii="宋体" w:eastAsia="宋体" w:hAnsi="宋体" w:cs="Times New Roman" w:hint="eastAsia"/>
          <w:szCs w:val="21"/>
        </w:rPr>
        <w:t xml:space="preserve"> </w:t>
      </w:r>
      <w:r>
        <w:rPr>
          <w:rFonts w:ascii="宋体" w:eastAsia="宋体" w:hAnsi="宋体" w:cs="Times New Roman" w:hint="eastAsia"/>
          <w:szCs w:val="21"/>
        </w:rPr>
        <w:t>烷烃烯烃炔烃卤代烃的结构命名。</w:t>
      </w:r>
    </w:p>
    <w:p w:rsidR="00FC6335" w:rsidRPr="008A146D" w:rsidRDefault="00FC6335" w:rsidP="00FC6335">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hint="eastAsia"/>
          <w:szCs w:val="21"/>
        </w:rPr>
        <w:t xml:space="preserve">第二节 </w:t>
      </w:r>
      <w:r>
        <w:rPr>
          <w:rFonts w:ascii="宋体" w:eastAsia="宋体" w:hAnsi="宋体" w:cs="Times New Roman" w:hint="eastAsia"/>
          <w:szCs w:val="21"/>
        </w:rPr>
        <w:t>烷烃烯烃炔烃卤代烃在医学中的应用。</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4.</w:t>
      </w:r>
      <w:r w:rsidRPr="008A146D">
        <w:rPr>
          <w:rFonts w:ascii="宋体" w:eastAsia="宋体" w:hAnsi="宋体" w:cs="宋体" w:hint="eastAsia"/>
          <w:color w:val="000000"/>
          <w:kern w:val="0"/>
          <w:szCs w:val="21"/>
        </w:rPr>
        <w:t>教学方法</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 New Roman" w:hint="eastAsia"/>
          <w:szCs w:val="21"/>
        </w:rPr>
        <w:t>分组讨论、讲解</w:t>
      </w:r>
      <w:r w:rsidRPr="008A146D">
        <w:rPr>
          <w:rFonts w:ascii="宋体" w:eastAsia="宋体" w:hAnsi="宋体" w:cs="Times New Roman" w:hint="eastAsia"/>
        </w:rPr>
        <w:t>法</w:t>
      </w:r>
      <w:r w:rsidR="00DC0FDE">
        <w:rPr>
          <w:rFonts w:ascii="宋体" w:eastAsia="宋体" w:hAnsi="宋体" w:cs="Times New Roman" w:hint="eastAsia"/>
        </w:rPr>
        <w:t>。</w:t>
      </w:r>
    </w:p>
    <w:p w:rsidR="00FC6335" w:rsidRPr="008A146D" w:rsidRDefault="00FC6335" w:rsidP="00FC6335">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color w:val="000000"/>
          <w:kern w:val="0"/>
          <w:szCs w:val="21"/>
        </w:rPr>
        <w:t>5.</w:t>
      </w:r>
      <w:r w:rsidRPr="008A146D">
        <w:rPr>
          <w:rFonts w:ascii="宋体" w:eastAsia="宋体" w:hAnsi="宋体" w:cs="TimesNewRomanPSMT" w:hint="eastAsia"/>
          <w:color w:val="000000"/>
          <w:kern w:val="0"/>
          <w:szCs w:val="21"/>
        </w:rPr>
        <w:t>教学评价</w:t>
      </w:r>
    </w:p>
    <w:p w:rsidR="00FC6335" w:rsidRDefault="00FC6335" w:rsidP="00FC6335">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hint="eastAsia"/>
          <w:color w:val="000000"/>
          <w:kern w:val="0"/>
          <w:szCs w:val="21"/>
        </w:rPr>
        <w:t>慕课堂作业、课后作业、思维导图等。</w:t>
      </w:r>
    </w:p>
    <w:p w:rsidR="00FC6335" w:rsidRDefault="00FC6335" w:rsidP="00FC6335">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第</w:t>
      </w:r>
      <w:r>
        <w:rPr>
          <w:rFonts w:ascii="黑体" w:eastAsia="黑体" w:hAnsi="黑体" w:cs="Times New Roman" w:hint="eastAsia"/>
          <w:b/>
          <w:sz w:val="24"/>
          <w:szCs w:val="24"/>
        </w:rPr>
        <w:t>十二</w:t>
      </w:r>
      <w:r w:rsidRPr="00DD108D">
        <w:rPr>
          <w:rFonts w:ascii="黑体" w:eastAsia="黑体" w:hAnsi="黑体" w:cs="Times New Roman" w:hint="eastAsia"/>
          <w:b/>
          <w:sz w:val="24"/>
          <w:szCs w:val="24"/>
        </w:rPr>
        <w:t xml:space="preserve">章 </w:t>
      </w:r>
      <w:r>
        <w:rPr>
          <w:rFonts w:ascii="黑体" w:eastAsia="黑体" w:hAnsi="黑体" w:cs="Times New Roman" w:hint="eastAsia"/>
          <w:b/>
          <w:sz w:val="24"/>
          <w:szCs w:val="24"/>
        </w:rPr>
        <w:t>醇 酚 醚</w:t>
      </w:r>
    </w:p>
    <w:p w:rsidR="00FC6335" w:rsidRPr="008A146D" w:rsidRDefault="00FC6335" w:rsidP="00FC6335">
      <w:pPr>
        <w:adjustRightInd w:val="0"/>
        <w:snapToGrid w:val="0"/>
        <w:spacing w:beforeLines="50" w:before="156" w:afterLines="50" w:after="156"/>
        <w:ind w:firstLineChars="200" w:firstLine="420"/>
        <w:rPr>
          <w:rFonts w:ascii="宋体" w:eastAsia="宋体" w:hAnsi="宋体" w:cs="宋体"/>
          <w:color w:val="000000"/>
          <w:kern w:val="0"/>
          <w:szCs w:val="21"/>
        </w:rPr>
      </w:pPr>
      <w:r w:rsidRPr="008A146D">
        <w:rPr>
          <w:rFonts w:ascii="宋体" w:eastAsia="宋体" w:hAnsi="宋体" w:cs="TimesNewRomanPSMT"/>
          <w:color w:val="000000"/>
          <w:kern w:val="0"/>
          <w:szCs w:val="21"/>
        </w:rPr>
        <w:t>1.</w:t>
      </w:r>
      <w:r w:rsidRPr="008A146D">
        <w:rPr>
          <w:rFonts w:ascii="宋体" w:eastAsia="宋体" w:hAnsi="宋体" w:cs="宋体" w:hint="eastAsia"/>
          <w:color w:val="000000"/>
          <w:kern w:val="0"/>
          <w:szCs w:val="21"/>
        </w:rPr>
        <w:t xml:space="preserve">教学目标 </w:t>
      </w:r>
    </w:p>
    <w:p w:rsidR="00FC6335" w:rsidRDefault="00FC6335" w:rsidP="00FC6335">
      <w:pPr>
        <w:adjustRightInd w:val="0"/>
        <w:snapToGrid w:val="0"/>
        <w:spacing w:beforeLines="50" w:before="156" w:afterLines="50" w:after="156"/>
        <w:ind w:firstLineChars="200" w:firstLine="420"/>
        <w:rPr>
          <w:rFonts w:ascii="宋体" w:eastAsia="宋体" w:hAnsi="Courier New" w:cs="Times New Roman"/>
          <w:szCs w:val="20"/>
        </w:rPr>
      </w:pPr>
      <w:r w:rsidRPr="008A146D">
        <w:rPr>
          <w:rFonts w:ascii="宋体" w:eastAsia="宋体" w:hAnsi="Courier New" w:cs="Times New Roman" w:hint="eastAsia"/>
          <w:szCs w:val="20"/>
        </w:rPr>
        <w:t>掌握</w:t>
      </w:r>
      <w:r>
        <w:rPr>
          <w:rFonts w:hint="eastAsia"/>
          <w:noProof/>
        </w:rPr>
        <w:t>醇酚醚化合物</w:t>
      </w:r>
      <w:r>
        <w:rPr>
          <w:rFonts w:ascii="宋体" w:eastAsia="宋体" w:hAnsi="Courier New" w:cs="Times New Roman" w:hint="eastAsia"/>
          <w:szCs w:val="20"/>
        </w:rPr>
        <w:t>的结构、组成、命名和主要化学性质。</w:t>
      </w:r>
    </w:p>
    <w:p w:rsidR="00FC6335" w:rsidRPr="008A146D" w:rsidRDefault="00AF0927" w:rsidP="00FC6335">
      <w:pPr>
        <w:adjustRightInd w:val="0"/>
        <w:snapToGrid w:val="0"/>
        <w:spacing w:beforeLines="50" w:before="156" w:afterLines="50" w:after="156"/>
        <w:ind w:firstLineChars="200" w:firstLine="420"/>
        <w:rPr>
          <w:rFonts w:ascii="宋体" w:eastAsia="宋体" w:hAnsi="Courier New" w:cs="Times New Roman"/>
          <w:szCs w:val="20"/>
        </w:rPr>
      </w:pPr>
      <w:r>
        <w:rPr>
          <w:rFonts w:ascii="宋体" w:eastAsia="宋体" w:hAnsi="Courier New" w:cs="Times New Roman" w:hint="eastAsia"/>
          <w:szCs w:val="20"/>
        </w:rPr>
        <w:t>了解醇酚醚化合物</w:t>
      </w:r>
      <w:r w:rsidR="00FC6335">
        <w:rPr>
          <w:rFonts w:ascii="宋体" w:eastAsia="宋体" w:hAnsi="Courier New" w:cs="Times New Roman" w:hint="eastAsia"/>
          <w:szCs w:val="20"/>
        </w:rPr>
        <w:t>在医学中的应用</w:t>
      </w:r>
      <w:r w:rsidR="00FC6335" w:rsidRPr="008A146D">
        <w:rPr>
          <w:rFonts w:ascii="宋体" w:eastAsia="宋体" w:hAnsi="Courier New" w:cs="Times New Roman" w:hint="eastAsia"/>
          <w:szCs w:val="20"/>
        </w:rPr>
        <w:t>。</w:t>
      </w:r>
    </w:p>
    <w:p w:rsidR="00FC6335" w:rsidRPr="008A146D" w:rsidRDefault="00FC6335" w:rsidP="00FC6335">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2.</w:t>
      </w:r>
      <w:r w:rsidRPr="008A146D">
        <w:rPr>
          <w:rFonts w:ascii="宋体" w:eastAsia="宋体" w:hAnsi="宋体" w:cs="宋体" w:hint="eastAsia"/>
          <w:color w:val="000000"/>
          <w:kern w:val="0"/>
          <w:szCs w:val="21"/>
        </w:rPr>
        <w:t>教学重难点</w:t>
      </w:r>
    </w:p>
    <w:p w:rsidR="00FC6335" w:rsidRPr="008A146D" w:rsidRDefault="00FC6335" w:rsidP="00FC6335">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醇酚醚的结构，系统命名规则和主要化学性质</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3.</w:t>
      </w:r>
      <w:r w:rsidRPr="008A146D">
        <w:rPr>
          <w:rFonts w:ascii="宋体" w:eastAsia="宋体" w:hAnsi="宋体" w:cs="宋体" w:hint="eastAsia"/>
          <w:color w:val="000000"/>
          <w:kern w:val="0"/>
          <w:szCs w:val="21"/>
        </w:rPr>
        <w:t>教学内容</w:t>
      </w:r>
    </w:p>
    <w:p w:rsidR="00FC6335" w:rsidRPr="008A146D" w:rsidRDefault="00FC6335" w:rsidP="00FC6335">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szCs w:val="21"/>
        </w:rPr>
        <w:t>第一节</w:t>
      </w:r>
      <w:r w:rsidRPr="008A146D">
        <w:rPr>
          <w:rFonts w:ascii="宋体" w:eastAsia="宋体" w:hAnsi="宋体" w:cs="Times New Roman" w:hint="eastAsia"/>
          <w:szCs w:val="21"/>
        </w:rPr>
        <w:t xml:space="preserve"> </w:t>
      </w:r>
      <w:r>
        <w:rPr>
          <w:rFonts w:ascii="宋体" w:eastAsia="宋体" w:hAnsi="宋体" w:cs="Times New Roman" w:hint="eastAsia"/>
          <w:szCs w:val="21"/>
        </w:rPr>
        <w:t>醇的结构和应用。</w:t>
      </w:r>
    </w:p>
    <w:p w:rsidR="00FC6335" w:rsidRPr="008A146D" w:rsidRDefault="00FC6335" w:rsidP="00FC6335">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hint="eastAsia"/>
          <w:szCs w:val="21"/>
        </w:rPr>
        <w:t xml:space="preserve">第二节 </w:t>
      </w:r>
      <w:r>
        <w:rPr>
          <w:rFonts w:ascii="宋体" w:eastAsia="宋体" w:hAnsi="宋体" w:cs="Times New Roman" w:hint="eastAsia"/>
          <w:szCs w:val="21"/>
        </w:rPr>
        <w:t>酚和醚的结构和应用。</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4.</w:t>
      </w:r>
      <w:r w:rsidRPr="008A146D">
        <w:rPr>
          <w:rFonts w:ascii="宋体" w:eastAsia="宋体" w:hAnsi="宋体" w:cs="宋体" w:hint="eastAsia"/>
          <w:color w:val="000000"/>
          <w:kern w:val="0"/>
          <w:szCs w:val="21"/>
        </w:rPr>
        <w:t>教学方法</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 New Roman" w:hint="eastAsia"/>
          <w:szCs w:val="21"/>
        </w:rPr>
        <w:t>分组讨论、讲解</w:t>
      </w:r>
      <w:r w:rsidRPr="008A146D">
        <w:rPr>
          <w:rFonts w:ascii="宋体" w:eastAsia="宋体" w:hAnsi="宋体" w:cs="Times New Roman" w:hint="eastAsia"/>
        </w:rPr>
        <w:t>法</w:t>
      </w:r>
      <w:r w:rsidR="00DC0FDE">
        <w:rPr>
          <w:rFonts w:ascii="宋体" w:eastAsia="宋体" w:hAnsi="宋体" w:cs="Times New Roman" w:hint="eastAsia"/>
        </w:rPr>
        <w:t>。</w:t>
      </w:r>
    </w:p>
    <w:p w:rsidR="00FC6335" w:rsidRPr="008A146D" w:rsidRDefault="00FC6335" w:rsidP="00FC6335">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color w:val="000000"/>
          <w:kern w:val="0"/>
          <w:szCs w:val="21"/>
        </w:rPr>
        <w:t>5.</w:t>
      </w:r>
      <w:r w:rsidRPr="008A146D">
        <w:rPr>
          <w:rFonts w:ascii="宋体" w:eastAsia="宋体" w:hAnsi="宋体" w:cs="TimesNewRomanPSMT" w:hint="eastAsia"/>
          <w:color w:val="000000"/>
          <w:kern w:val="0"/>
          <w:szCs w:val="21"/>
        </w:rPr>
        <w:t>教学评价</w:t>
      </w:r>
    </w:p>
    <w:p w:rsidR="00FC6335" w:rsidRDefault="00FC6335" w:rsidP="00FC6335">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hint="eastAsia"/>
          <w:color w:val="000000"/>
          <w:kern w:val="0"/>
          <w:szCs w:val="21"/>
        </w:rPr>
        <w:t>慕课堂作业、课后作业、思维导图等。</w:t>
      </w:r>
    </w:p>
    <w:p w:rsidR="00FC6335" w:rsidRDefault="00FC6335" w:rsidP="00FC6335">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第</w:t>
      </w:r>
      <w:r>
        <w:rPr>
          <w:rFonts w:ascii="黑体" w:eastAsia="黑体" w:hAnsi="黑体" w:cs="Times New Roman" w:hint="eastAsia"/>
          <w:b/>
          <w:sz w:val="24"/>
          <w:szCs w:val="24"/>
        </w:rPr>
        <w:t>十三</w:t>
      </w:r>
      <w:r w:rsidRPr="00DD108D">
        <w:rPr>
          <w:rFonts w:ascii="黑体" w:eastAsia="黑体" w:hAnsi="黑体" w:cs="Times New Roman" w:hint="eastAsia"/>
          <w:b/>
          <w:sz w:val="24"/>
          <w:szCs w:val="24"/>
        </w:rPr>
        <w:t xml:space="preserve">章 </w:t>
      </w:r>
      <w:r>
        <w:rPr>
          <w:rFonts w:ascii="黑体" w:eastAsia="黑体" w:hAnsi="黑体" w:cs="Times New Roman" w:hint="eastAsia"/>
          <w:b/>
          <w:sz w:val="24"/>
          <w:szCs w:val="24"/>
        </w:rPr>
        <w:t>醛 酮 醌</w:t>
      </w:r>
    </w:p>
    <w:p w:rsidR="00FC6335" w:rsidRPr="008A146D" w:rsidRDefault="00FC6335" w:rsidP="00FC6335">
      <w:pPr>
        <w:adjustRightInd w:val="0"/>
        <w:snapToGrid w:val="0"/>
        <w:spacing w:beforeLines="50" w:before="156" w:afterLines="50" w:after="156"/>
        <w:ind w:firstLineChars="200" w:firstLine="420"/>
        <w:rPr>
          <w:rFonts w:ascii="宋体" w:eastAsia="宋体" w:hAnsi="宋体" w:cs="宋体"/>
          <w:color w:val="000000"/>
          <w:kern w:val="0"/>
          <w:szCs w:val="21"/>
        </w:rPr>
      </w:pPr>
      <w:r w:rsidRPr="008A146D">
        <w:rPr>
          <w:rFonts w:ascii="宋体" w:eastAsia="宋体" w:hAnsi="宋体" w:cs="TimesNewRomanPSMT"/>
          <w:color w:val="000000"/>
          <w:kern w:val="0"/>
          <w:szCs w:val="21"/>
        </w:rPr>
        <w:t>1.</w:t>
      </w:r>
      <w:r w:rsidRPr="008A146D">
        <w:rPr>
          <w:rFonts w:ascii="宋体" w:eastAsia="宋体" w:hAnsi="宋体" w:cs="宋体" w:hint="eastAsia"/>
          <w:color w:val="000000"/>
          <w:kern w:val="0"/>
          <w:szCs w:val="21"/>
        </w:rPr>
        <w:t xml:space="preserve">教学目标 </w:t>
      </w:r>
    </w:p>
    <w:p w:rsidR="00FC6335" w:rsidRDefault="00FC6335" w:rsidP="00FC6335">
      <w:pPr>
        <w:adjustRightInd w:val="0"/>
        <w:snapToGrid w:val="0"/>
        <w:spacing w:beforeLines="50" w:before="156" w:afterLines="50" w:after="156"/>
        <w:ind w:firstLineChars="200" w:firstLine="420"/>
        <w:rPr>
          <w:rFonts w:ascii="宋体" w:eastAsia="宋体" w:hAnsi="Courier New" w:cs="Times New Roman"/>
          <w:szCs w:val="20"/>
        </w:rPr>
      </w:pPr>
      <w:r w:rsidRPr="008A146D">
        <w:rPr>
          <w:rFonts w:ascii="宋体" w:eastAsia="宋体" w:hAnsi="Courier New" w:cs="Times New Roman" w:hint="eastAsia"/>
          <w:szCs w:val="20"/>
        </w:rPr>
        <w:t>掌握</w:t>
      </w:r>
      <w:r>
        <w:rPr>
          <w:rFonts w:ascii="宋体" w:eastAsia="宋体" w:hAnsi="Courier New" w:cs="Times New Roman" w:hint="eastAsia"/>
          <w:szCs w:val="20"/>
        </w:rPr>
        <w:t>醛酮醌的结构、组成、命名和主要化学性质。</w:t>
      </w:r>
    </w:p>
    <w:p w:rsidR="00FC6335" w:rsidRPr="008A146D" w:rsidRDefault="00AF0927" w:rsidP="00FC6335">
      <w:pPr>
        <w:adjustRightInd w:val="0"/>
        <w:snapToGrid w:val="0"/>
        <w:spacing w:beforeLines="50" w:before="156" w:afterLines="50" w:after="156"/>
        <w:ind w:firstLineChars="200" w:firstLine="420"/>
        <w:rPr>
          <w:rFonts w:ascii="宋体" w:eastAsia="宋体" w:hAnsi="Courier New" w:cs="Times New Roman"/>
          <w:szCs w:val="20"/>
        </w:rPr>
      </w:pPr>
      <w:r>
        <w:rPr>
          <w:rFonts w:ascii="宋体" w:eastAsia="宋体" w:hAnsi="Courier New" w:cs="Times New Roman" w:hint="eastAsia"/>
          <w:szCs w:val="20"/>
        </w:rPr>
        <w:t>了解一些主要的醛酮醌</w:t>
      </w:r>
      <w:r w:rsidR="00FC6335">
        <w:rPr>
          <w:rFonts w:ascii="宋体" w:eastAsia="宋体" w:hAnsi="Courier New" w:cs="Times New Roman" w:hint="eastAsia"/>
          <w:szCs w:val="20"/>
        </w:rPr>
        <w:t>在医学中的应用</w:t>
      </w:r>
      <w:r w:rsidR="00FC6335" w:rsidRPr="008A146D">
        <w:rPr>
          <w:rFonts w:ascii="宋体" w:eastAsia="宋体" w:hAnsi="Courier New" w:cs="Times New Roman" w:hint="eastAsia"/>
          <w:szCs w:val="20"/>
        </w:rPr>
        <w:t>。</w:t>
      </w:r>
    </w:p>
    <w:p w:rsidR="00FC6335" w:rsidRPr="008A146D" w:rsidRDefault="00FC6335" w:rsidP="00FC6335">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2.</w:t>
      </w:r>
      <w:r w:rsidRPr="008A146D">
        <w:rPr>
          <w:rFonts w:ascii="宋体" w:eastAsia="宋体" w:hAnsi="宋体" w:cs="宋体" w:hint="eastAsia"/>
          <w:color w:val="000000"/>
          <w:kern w:val="0"/>
          <w:szCs w:val="21"/>
        </w:rPr>
        <w:t>教学重难点</w:t>
      </w:r>
    </w:p>
    <w:p w:rsidR="00FC6335" w:rsidRPr="008A146D" w:rsidRDefault="00FC6335" w:rsidP="00FC6335">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醛酮醌的结构，系统命名规则和主要化学性质</w:t>
      </w:r>
      <w:r w:rsidR="00DC0FDE">
        <w:rPr>
          <w:rFonts w:ascii="宋体" w:eastAsia="宋体" w:hAnsi="宋体" w:cs="宋体" w:hint="eastAsia"/>
          <w:color w:val="000000"/>
          <w:kern w:val="0"/>
          <w:szCs w:val="21"/>
        </w:rPr>
        <w:t>。</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3.</w:t>
      </w:r>
      <w:r w:rsidRPr="008A146D">
        <w:rPr>
          <w:rFonts w:ascii="宋体" w:eastAsia="宋体" w:hAnsi="宋体" w:cs="宋体" w:hint="eastAsia"/>
          <w:color w:val="000000"/>
          <w:kern w:val="0"/>
          <w:szCs w:val="21"/>
        </w:rPr>
        <w:t>教学内容</w:t>
      </w:r>
    </w:p>
    <w:p w:rsidR="00FC6335" w:rsidRPr="008A146D" w:rsidRDefault="00FC6335" w:rsidP="00FC6335">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szCs w:val="21"/>
        </w:rPr>
        <w:t>第一节</w:t>
      </w:r>
      <w:r w:rsidRPr="008A146D">
        <w:rPr>
          <w:rFonts w:ascii="宋体" w:eastAsia="宋体" w:hAnsi="宋体" w:cs="Times New Roman" w:hint="eastAsia"/>
          <w:szCs w:val="21"/>
        </w:rPr>
        <w:t xml:space="preserve"> </w:t>
      </w:r>
      <w:r>
        <w:rPr>
          <w:rFonts w:ascii="宋体" w:eastAsia="宋体" w:hAnsi="宋体" w:cs="Times New Roman" w:hint="eastAsia"/>
          <w:szCs w:val="21"/>
        </w:rPr>
        <w:t>醛的结构和应用。</w:t>
      </w:r>
    </w:p>
    <w:p w:rsidR="00FC6335" w:rsidRPr="008A146D" w:rsidRDefault="00FC6335" w:rsidP="00FC6335">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hint="eastAsia"/>
          <w:szCs w:val="21"/>
        </w:rPr>
        <w:t xml:space="preserve">第二节 </w:t>
      </w:r>
      <w:r>
        <w:rPr>
          <w:rFonts w:ascii="宋体" w:eastAsia="宋体" w:hAnsi="宋体" w:cs="Times New Roman" w:hint="eastAsia"/>
          <w:szCs w:val="21"/>
        </w:rPr>
        <w:t>酮和醌的结构和应用。</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4.</w:t>
      </w:r>
      <w:r w:rsidRPr="008A146D">
        <w:rPr>
          <w:rFonts w:ascii="宋体" w:eastAsia="宋体" w:hAnsi="宋体" w:cs="宋体" w:hint="eastAsia"/>
          <w:color w:val="000000"/>
          <w:kern w:val="0"/>
          <w:szCs w:val="21"/>
        </w:rPr>
        <w:t>教学方法</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 New Roman" w:hint="eastAsia"/>
          <w:szCs w:val="21"/>
        </w:rPr>
        <w:lastRenderedPageBreak/>
        <w:t>分组讨论、讲解</w:t>
      </w:r>
      <w:r w:rsidRPr="008A146D">
        <w:rPr>
          <w:rFonts w:ascii="宋体" w:eastAsia="宋体" w:hAnsi="宋体" w:cs="Times New Roman" w:hint="eastAsia"/>
        </w:rPr>
        <w:t>法</w:t>
      </w:r>
      <w:r w:rsidR="00DC0FDE">
        <w:rPr>
          <w:rFonts w:ascii="宋体" w:eastAsia="宋体" w:hAnsi="宋体" w:cs="Times New Roman" w:hint="eastAsia"/>
        </w:rPr>
        <w:t>。</w:t>
      </w:r>
    </w:p>
    <w:p w:rsidR="00FC6335" w:rsidRPr="008A146D" w:rsidRDefault="00FC6335" w:rsidP="00FC6335">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color w:val="000000"/>
          <w:kern w:val="0"/>
          <w:szCs w:val="21"/>
        </w:rPr>
        <w:t>5.</w:t>
      </w:r>
      <w:r w:rsidRPr="008A146D">
        <w:rPr>
          <w:rFonts w:ascii="宋体" w:eastAsia="宋体" w:hAnsi="宋体" w:cs="TimesNewRomanPSMT" w:hint="eastAsia"/>
          <w:color w:val="000000"/>
          <w:kern w:val="0"/>
          <w:szCs w:val="21"/>
        </w:rPr>
        <w:t>教学评价</w:t>
      </w:r>
    </w:p>
    <w:p w:rsidR="00FC6335" w:rsidRDefault="00FC6335" w:rsidP="00FC6335">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hint="eastAsia"/>
          <w:color w:val="000000"/>
          <w:kern w:val="0"/>
          <w:szCs w:val="21"/>
        </w:rPr>
        <w:t>慕课堂作业、课后作业、思维导图等。</w:t>
      </w:r>
    </w:p>
    <w:p w:rsidR="00FC6335" w:rsidRDefault="00FC6335" w:rsidP="00FC6335">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第</w:t>
      </w:r>
      <w:r>
        <w:rPr>
          <w:rFonts w:ascii="黑体" w:eastAsia="黑体" w:hAnsi="黑体" w:cs="Times New Roman" w:hint="eastAsia"/>
          <w:b/>
          <w:sz w:val="24"/>
          <w:szCs w:val="24"/>
        </w:rPr>
        <w:t>十四</w:t>
      </w:r>
      <w:r w:rsidRPr="00DD108D">
        <w:rPr>
          <w:rFonts w:ascii="黑体" w:eastAsia="黑体" w:hAnsi="黑体" w:cs="Times New Roman" w:hint="eastAsia"/>
          <w:b/>
          <w:sz w:val="24"/>
          <w:szCs w:val="24"/>
        </w:rPr>
        <w:t xml:space="preserve">章 </w:t>
      </w:r>
      <w:r>
        <w:rPr>
          <w:rFonts w:ascii="黑体" w:eastAsia="黑体" w:hAnsi="黑体" w:cs="Times New Roman" w:hint="eastAsia"/>
          <w:b/>
          <w:sz w:val="24"/>
          <w:szCs w:val="24"/>
        </w:rPr>
        <w:t>羧酸和取代羧酸</w:t>
      </w:r>
    </w:p>
    <w:p w:rsidR="00FC6335" w:rsidRPr="008A146D" w:rsidRDefault="00FC6335" w:rsidP="00FC6335">
      <w:pPr>
        <w:adjustRightInd w:val="0"/>
        <w:snapToGrid w:val="0"/>
        <w:spacing w:beforeLines="50" w:before="156" w:afterLines="50" w:after="156"/>
        <w:ind w:firstLineChars="200" w:firstLine="420"/>
        <w:rPr>
          <w:rFonts w:ascii="宋体" w:eastAsia="宋体" w:hAnsi="宋体" w:cs="宋体"/>
          <w:color w:val="000000"/>
          <w:kern w:val="0"/>
          <w:szCs w:val="21"/>
        </w:rPr>
      </w:pPr>
      <w:r w:rsidRPr="008A146D">
        <w:rPr>
          <w:rFonts w:ascii="宋体" w:eastAsia="宋体" w:hAnsi="宋体" w:cs="TimesNewRomanPSMT"/>
          <w:color w:val="000000"/>
          <w:kern w:val="0"/>
          <w:szCs w:val="21"/>
        </w:rPr>
        <w:t>1.</w:t>
      </w:r>
      <w:r w:rsidRPr="008A146D">
        <w:rPr>
          <w:rFonts w:ascii="宋体" w:eastAsia="宋体" w:hAnsi="宋体" w:cs="宋体" w:hint="eastAsia"/>
          <w:color w:val="000000"/>
          <w:kern w:val="0"/>
          <w:szCs w:val="21"/>
        </w:rPr>
        <w:t xml:space="preserve">教学目标 </w:t>
      </w:r>
    </w:p>
    <w:p w:rsidR="00FC6335" w:rsidRDefault="00FC6335" w:rsidP="00FC6335">
      <w:pPr>
        <w:adjustRightInd w:val="0"/>
        <w:snapToGrid w:val="0"/>
        <w:spacing w:beforeLines="50" w:before="156" w:afterLines="50" w:after="156"/>
        <w:ind w:firstLineChars="200" w:firstLine="420"/>
        <w:rPr>
          <w:rFonts w:ascii="宋体" w:eastAsia="宋体" w:hAnsi="Courier New" w:cs="Times New Roman"/>
          <w:szCs w:val="20"/>
        </w:rPr>
      </w:pPr>
      <w:r w:rsidRPr="008A146D">
        <w:rPr>
          <w:rFonts w:ascii="宋体" w:eastAsia="宋体" w:hAnsi="Courier New" w:cs="Times New Roman" w:hint="eastAsia"/>
          <w:szCs w:val="20"/>
        </w:rPr>
        <w:t>掌握</w:t>
      </w:r>
      <w:r>
        <w:rPr>
          <w:rFonts w:ascii="宋体" w:eastAsia="宋体" w:hAnsi="Courier New" w:cs="Times New Roman" w:hint="eastAsia"/>
          <w:szCs w:val="20"/>
        </w:rPr>
        <w:t>羧酸的结构、组成、命名和主要化学性质。</w:t>
      </w:r>
    </w:p>
    <w:p w:rsidR="00FC6335" w:rsidRPr="008A146D" w:rsidRDefault="00FC6335" w:rsidP="00FC6335">
      <w:pPr>
        <w:adjustRightInd w:val="0"/>
        <w:snapToGrid w:val="0"/>
        <w:spacing w:beforeLines="50" w:before="156" w:afterLines="50" w:after="156"/>
        <w:ind w:firstLineChars="200" w:firstLine="420"/>
        <w:rPr>
          <w:rFonts w:ascii="宋体" w:eastAsia="宋体" w:hAnsi="Courier New" w:cs="Times New Roman"/>
          <w:szCs w:val="20"/>
        </w:rPr>
      </w:pPr>
      <w:r>
        <w:rPr>
          <w:rFonts w:ascii="宋体" w:eastAsia="宋体" w:hAnsi="Courier New" w:cs="Times New Roman" w:hint="eastAsia"/>
          <w:szCs w:val="20"/>
        </w:rPr>
        <w:t>了解羧酸和取代羧酸与在医学中的应用</w:t>
      </w:r>
      <w:r w:rsidRPr="008A146D">
        <w:rPr>
          <w:rFonts w:ascii="宋体" w:eastAsia="宋体" w:hAnsi="Courier New" w:cs="Times New Roman" w:hint="eastAsia"/>
          <w:szCs w:val="20"/>
        </w:rPr>
        <w:t>。</w:t>
      </w:r>
    </w:p>
    <w:p w:rsidR="00FC6335" w:rsidRPr="008A146D" w:rsidRDefault="00FC6335" w:rsidP="00FC6335">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2.</w:t>
      </w:r>
      <w:r w:rsidRPr="008A146D">
        <w:rPr>
          <w:rFonts w:ascii="宋体" w:eastAsia="宋体" w:hAnsi="宋体" w:cs="宋体" w:hint="eastAsia"/>
          <w:color w:val="000000"/>
          <w:kern w:val="0"/>
          <w:szCs w:val="21"/>
        </w:rPr>
        <w:t>教学重难点</w:t>
      </w:r>
    </w:p>
    <w:p w:rsidR="00FC6335" w:rsidRPr="008A146D" w:rsidRDefault="00A715DF" w:rsidP="00FC6335">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羧酸和取代羧酸</w:t>
      </w:r>
      <w:r w:rsidR="00FC6335">
        <w:rPr>
          <w:rFonts w:ascii="宋体" w:eastAsia="宋体" w:hAnsi="宋体" w:cs="宋体" w:hint="eastAsia"/>
          <w:color w:val="000000"/>
          <w:kern w:val="0"/>
          <w:szCs w:val="21"/>
        </w:rPr>
        <w:t>的结构，系统命名规则和主要化学性质</w:t>
      </w:r>
      <w:r w:rsidR="00DC0FDE">
        <w:rPr>
          <w:rFonts w:ascii="宋体" w:eastAsia="宋体" w:hAnsi="宋体" w:cs="宋体" w:hint="eastAsia"/>
          <w:color w:val="000000"/>
          <w:kern w:val="0"/>
          <w:szCs w:val="21"/>
        </w:rPr>
        <w:t>。</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3.</w:t>
      </w:r>
      <w:r w:rsidRPr="008A146D">
        <w:rPr>
          <w:rFonts w:ascii="宋体" w:eastAsia="宋体" w:hAnsi="宋体" w:cs="宋体" w:hint="eastAsia"/>
          <w:color w:val="000000"/>
          <w:kern w:val="0"/>
          <w:szCs w:val="21"/>
        </w:rPr>
        <w:t>教学内容</w:t>
      </w:r>
    </w:p>
    <w:p w:rsidR="00FC6335" w:rsidRPr="008A146D" w:rsidRDefault="00FC6335" w:rsidP="00FC6335">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szCs w:val="21"/>
        </w:rPr>
        <w:t>第一节</w:t>
      </w:r>
      <w:r w:rsidRPr="008A146D">
        <w:rPr>
          <w:rFonts w:ascii="宋体" w:eastAsia="宋体" w:hAnsi="宋体" w:cs="Times New Roman" w:hint="eastAsia"/>
          <w:szCs w:val="21"/>
        </w:rPr>
        <w:t xml:space="preserve"> </w:t>
      </w:r>
      <w:r>
        <w:rPr>
          <w:rFonts w:ascii="宋体" w:eastAsia="宋体" w:hAnsi="宋体" w:cs="Times New Roman" w:hint="eastAsia"/>
          <w:szCs w:val="21"/>
        </w:rPr>
        <w:t>羧酸的结构和应用。</w:t>
      </w:r>
    </w:p>
    <w:p w:rsidR="00FC6335" w:rsidRPr="008A146D" w:rsidRDefault="00FC6335" w:rsidP="00FC6335">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hint="eastAsia"/>
          <w:szCs w:val="21"/>
        </w:rPr>
        <w:t xml:space="preserve">第二节 </w:t>
      </w:r>
      <w:r>
        <w:rPr>
          <w:rFonts w:ascii="宋体" w:eastAsia="宋体" w:hAnsi="宋体" w:cs="Times New Roman" w:hint="eastAsia"/>
          <w:szCs w:val="21"/>
        </w:rPr>
        <w:t>取代羧酸的结构和应用。</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4.</w:t>
      </w:r>
      <w:r w:rsidRPr="008A146D">
        <w:rPr>
          <w:rFonts w:ascii="宋体" w:eastAsia="宋体" w:hAnsi="宋体" w:cs="宋体" w:hint="eastAsia"/>
          <w:color w:val="000000"/>
          <w:kern w:val="0"/>
          <w:szCs w:val="21"/>
        </w:rPr>
        <w:t>教学方法</w:t>
      </w:r>
    </w:p>
    <w:p w:rsidR="00FC6335" w:rsidRPr="008A146D" w:rsidRDefault="00FC6335" w:rsidP="00FC6335">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 New Roman" w:hint="eastAsia"/>
          <w:szCs w:val="21"/>
        </w:rPr>
        <w:t>分组讨论、讲解</w:t>
      </w:r>
      <w:r w:rsidRPr="008A146D">
        <w:rPr>
          <w:rFonts w:ascii="宋体" w:eastAsia="宋体" w:hAnsi="宋体" w:cs="Times New Roman" w:hint="eastAsia"/>
        </w:rPr>
        <w:t>法</w:t>
      </w:r>
    </w:p>
    <w:p w:rsidR="00FC6335" w:rsidRPr="008A146D" w:rsidRDefault="00FC6335" w:rsidP="00FC6335">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color w:val="000000"/>
          <w:kern w:val="0"/>
          <w:szCs w:val="21"/>
        </w:rPr>
        <w:t>5.</w:t>
      </w:r>
      <w:r w:rsidRPr="008A146D">
        <w:rPr>
          <w:rFonts w:ascii="宋体" w:eastAsia="宋体" w:hAnsi="宋体" w:cs="TimesNewRomanPSMT" w:hint="eastAsia"/>
          <w:color w:val="000000"/>
          <w:kern w:val="0"/>
          <w:szCs w:val="21"/>
        </w:rPr>
        <w:t>教学评价</w:t>
      </w:r>
    </w:p>
    <w:p w:rsidR="00FC6335" w:rsidRDefault="00FC6335" w:rsidP="00FC6335">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hint="eastAsia"/>
          <w:color w:val="000000"/>
          <w:kern w:val="0"/>
          <w:szCs w:val="21"/>
        </w:rPr>
        <w:t>慕课堂作业、课后作业、思维导图等。</w:t>
      </w:r>
    </w:p>
    <w:p w:rsidR="00DE42D3" w:rsidRDefault="00DE42D3" w:rsidP="00DE42D3">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第</w:t>
      </w:r>
      <w:r>
        <w:rPr>
          <w:rFonts w:ascii="黑体" w:eastAsia="黑体" w:hAnsi="黑体" w:cs="Times New Roman" w:hint="eastAsia"/>
          <w:b/>
          <w:sz w:val="24"/>
          <w:szCs w:val="24"/>
        </w:rPr>
        <w:t>十</w:t>
      </w:r>
      <w:r>
        <w:rPr>
          <w:rFonts w:ascii="黑体" w:eastAsia="黑体" w:hAnsi="黑体" w:cs="Times New Roman" w:hint="eastAsia"/>
          <w:b/>
          <w:sz w:val="24"/>
          <w:szCs w:val="24"/>
        </w:rPr>
        <w:t>五</w:t>
      </w:r>
      <w:r w:rsidRPr="00DD108D">
        <w:rPr>
          <w:rFonts w:ascii="黑体" w:eastAsia="黑体" w:hAnsi="黑体" w:cs="Times New Roman" w:hint="eastAsia"/>
          <w:b/>
          <w:sz w:val="24"/>
          <w:szCs w:val="24"/>
        </w:rPr>
        <w:t xml:space="preserve">章 </w:t>
      </w:r>
      <w:r>
        <w:rPr>
          <w:rFonts w:ascii="黑体" w:eastAsia="黑体" w:hAnsi="黑体" w:cs="Times New Roman" w:hint="eastAsia"/>
          <w:b/>
          <w:sz w:val="24"/>
          <w:szCs w:val="24"/>
        </w:rPr>
        <w:t>立体异构</w:t>
      </w:r>
    </w:p>
    <w:p w:rsidR="00DE42D3" w:rsidRPr="008A146D" w:rsidRDefault="00DE42D3" w:rsidP="00DE42D3">
      <w:pPr>
        <w:adjustRightInd w:val="0"/>
        <w:snapToGrid w:val="0"/>
        <w:spacing w:beforeLines="50" w:before="156" w:afterLines="50" w:after="156"/>
        <w:ind w:firstLineChars="200" w:firstLine="420"/>
        <w:rPr>
          <w:rFonts w:ascii="宋体" w:eastAsia="宋体" w:hAnsi="宋体" w:cs="宋体"/>
          <w:color w:val="000000"/>
          <w:kern w:val="0"/>
          <w:szCs w:val="21"/>
        </w:rPr>
      </w:pPr>
      <w:r w:rsidRPr="008A146D">
        <w:rPr>
          <w:rFonts w:ascii="宋体" w:eastAsia="宋体" w:hAnsi="宋体" w:cs="TimesNewRomanPSMT"/>
          <w:color w:val="000000"/>
          <w:kern w:val="0"/>
          <w:szCs w:val="21"/>
        </w:rPr>
        <w:t>1.</w:t>
      </w:r>
      <w:r w:rsidRPr="008A146D">
        <w:rPr>
          <w:rFonts w:ascii="宋体" w:eastAsia="宋体" w:hAnsi="宋体" w:cs="宋体" w:hint="eastAsia"/>
          <w:color w:val="000000"/>
          <w:kern w:val="0"/>
          <w:szCs w:val="21"/>
        </w:rPr>
        <w:t xml:space="preserve">教学目标 </w:t>
      </w:r>
    </w:p>
    <w:p w:rsidR="00DE42D3" w:rsidRDefault="00DE42D3" w:rsidP="00DE42D3">
      <w:pPr>
        <w:adjustRightInd w:val="0"/>
        <w:snapToGrid w:val="0"/>
        <w:spacing w:beforeLines="50" w:before="156" w:afterLines="50" w:after="156"/>
        <w:ind w:firstLineChars="200" w:firstLine="420"/>
        <w:rPr>
          <w:rFonts w:ascii="宋体" w:eastAsia="宋体" w:hAnsi="Courier New" w:cs="Times New Roman"/>
          <w:szCs w:val="20"/>
        </w:rPr>
      </w:pPr>
      <w:r w:rsidRPr="008A146D">
        <w:rPr>
          <w:rFonts w:ascii="宋体" w:eastAsia="宋体" w:hAnsi="Courier New" w:cs="Times New Roman" w:hint="eastAsia"/>
          <w:szCs w:val="20"/>
        </w:rPr>
        <w:t>掌握</w:t>
      </w:r>
      <w:r>
        <w:rPr>
          <w:rFonts w:ascii="宋体" w:eastAsia="宋体" w:hAnsi="Courier New" w:cs="Times New Roman" w:hint="eastAsia"/>
          <w:szCs w:val="20"/>
        </w:rPr>
        <w:t>顺反异构，对映异构产生的条件</w:t>
      </w:r>
      <w:r>
        <w:rPr>
          <w:rFonts w:ascii="宋体" w:eastAsia="宋体" w:hAnsi="Courier New" w:cs="Times New Roman" w:hint="eastAsia"/>
          <w:szCs w:val="20"/>
        </w:rPr>
        <w:t>。</w:t>
      </w:r>
    </w:p>
    <w:p w:rsidR="00DE42D3" w:rsidRPr="008A146D" w:rsidRDefault="00DE42D3" w:rsidP="00DE42D3">
      <w:pPr>
        <w:adjustRightInd w:val="0"/>
        <w:snapToGrid w:val="0"/>
        <w:spacing w:beforeLines="50" w:before="156" w:afterLines="50" w:after="156"/>
        <w:ind w:firstLineChars="200" w:firstLine="420"/>
        <w:rPr>
          <w:rFonts w:ascii="宋体" w:eastAsia="宋体" w:hAnsi="Courier New" w:cs="Times New Roman"/>
          <w:szCs w:val="20"/>
        </w:rPr>
      </w:pPr>
      <w:r>
        <w:rPr>
          <w:rFonts w:ascii="宋体" w:eastAsia="宋体" w:hAnsi="Courier New" w:cs="Times New Roman" w:hint="eastAsia"/>
          <w:szCs w:val="20"/>
        </w:rPr>
        <w:t>熟悉顺反异构和对映异构的命名规则</w:t>
      </w:r>
      <w:r w:rsidRPr="008A146D">
        <w:rPr>
          <w:rFonts w:ascii="宋体" w:eastAsia="宋体" w:hAnsi="Courier New" w:cs="Times New Roman" w:hint="eastAsia"/>
          <w:szCs w:val="20"/>
        </w:rPr>
        <w:t>。</w:t>
      </w:r>
    </w:p>
    <w:p w:rsidR="00DE42D3" w:rsidRPr="008A146D" w:rsidRDefault="00DE42D3" w:rsidP="00DE42D3">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2.</w:t>
      </w:r>
      <w:r w:rsidRPr="008A146D">
        <w:rPr>
          <w:rFonts w:ascii="宋体" w:eastAsia="宋体" w:hAnsi="宋体" w:cs="宋体" w:hint="eastAsia"/>
          <w:color w:val="000000"/>
          <w:kern w:val="0"/>
          <w:szCs w:val="21"/>
        </w:rPr>
        <w:t>教学重难点</w:t>
      </w:r>
    </w:p>
    <w:p w:rsidR="00DE42D3" w:rsidRPr="008A146D" w:rsidRDefault="00DE42D3" w:rsidP="00DE42D3">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判断顺反异构和对映异构的类型</w:t>
      </w:r>
    </w:p>
    <w:p w:rsidR="00DE42D3" w:rsidRPr="008A146D" w:rsidRDefault="00DE42D3" w:rsidP="00DE42D3">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3.</w:t>
      </w:r>
      <w:r w:rsidRPr="008A146D">
        <w:rPr>
          <w:rFonts w:ascii="宋体" w:eastAsia="宋体" w:hAnsi="宋体" w:cs="宋体" w:hint="eastAsia"/>
          <w:color w:val="000000"/>
          <w:kern w:val="0"/>
          <w:szCs w:val="21"/>
        </w:rPr>
        <w:t>教学内容</w:t>
      </w:r>
    </w:p>
    <w:p w:rsidR="00DE42D3" w:rsidRPr="008A146D" w:rsidRDefault="00DE42D3" w:rsidP="00DE42D3">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szCs w:val="21"/>
        </w:rPr>
        <w:t>第一节</w:t>
      </w:r>
      <w:r w:rsidRPr="008A146D">
        <w:rPr>
          <w:rFonts w:ascii="宋体" w:eastAsia="宋体" w:hAnsi="宋体" w:cs="Times New Roman" w:hint="eastAsia"/>
          <w:szCs w:val="21"/>
        </w:rPr>
        <w:t xml:space="preserve"> </w:t>
      </w:r>
      <w:r>
        <w:rPr>
          <w:rFonts w:ascii="宋体" w:eastAsia="宋体" w:hAnsi="宋体" w:cs="Times New Roman" w:hint="eastAsia"/>
          <w:szCs w:val="21"/>
        </w:rPr>
        <w:t>顺反异构</w:t>
      </w:r>
      <w:r>
        <w:rPr>
          <w:rFonts w:ascii="宋体" w:eastAsia="宋体" w:hAnsi="宋体" w:cs="Times New Roman" w:hint="eastAsia"/>
          <w:szCs w:val="21"/>
        </w:rPr>
        <w:t>。</w:t>
      </w:r>
    </w:p>
    <w:p w:rsidR="00DE42D3" w:rsidRPr="008A146D" w:rsidRDefault="00DE42D3" w:rsidP="00DE42D3">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hint="eastAsia"/>
          <w:szCs w:val="21"/>
        </w:rPr>
        <w:t xml:space="preserve">第二节 </w:t>
      </w:r>
      <w:r>
        <w:rPr>
          <w:rFonts w:ascii="宋体" w:eastAsia="宋体" w:hAnsi="宋体" w:cs="Times New Roman" w:hint="eastAsia"/>
          <w:szCs w:val="21"/>
        </w:rPr>
        <w:t>对映异构</w:t>
      </w:r>
      <w:r>
        <w:rPr>
          <w:rFonts w:ascii="宋体" w:eastAsia="宋体" w:hAnsi="宋体" w:cs="Times New Roman" w:hint="eastAsia"/>
          <w:szCs w:val="21"/>
        </w:rPr>
        <w:t>。</w:t>
      </w:r>
    </w:p>
    <w:p w:rsidR="00DE42D3" w:rsidRPr="008A146D" w:rsidRDefault="00DE42D3" w:rsidP="00DE42D3">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4.</w:t>
      </w:r>
      <w:r w:rsidRPr="008A146D">
        <w:rPr>
          <w:rFonts w:ascii="宋体" w:eastAsia="宋体" w:hAnsi="宋体" w:cs="宋体" w:hint="eastAsia"/>
          <w:color w:val="000000"/>
          <w:kern w:val="0"/>
          <w:szCs w:val="21"/>
        </w:rPr>
        <w:t>教学方法</w:t>
      </w:r>
    </w:p>
    <w:p w:rsidR="00DE42D3" w:rsidRPr="008A146D" w:rsidRDefault="00DE42D3" w:rsidP="00DE42D3">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 New Roman" w:hint="eastAsia"/>
          <w:szCs w:val="21"/>
        </w:rPr>
        <w:t>分组讨论、讲解</w:t>
      </w:r>
      <w:r w:rsidRPr="008A146D">
        <w:rPr>
          <w:rFonts w:ascii="宋体" w:eastAsia="宋体" w:hAnsi="宋体" w:cs="Times New Roman" w:hint="eastAsia"/>
        </w:rPr>
        <w:t>法</w:t>
      </w:r>
    </w:p>
    <w:p w:rsidR="00DE42D3" w:rsidRPr="008A146D" w:rsidRDefault="00DE42D3" w:rsidP="00DE42D3">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color w:val="000000"/>
          <w:kern w:val="0"/>
          <w:szCs w:val="21"/>
        </w:rPr>
        <w:t>5.</w:t>
      </w:r>
      <w:r w:rsidRPr="008A146D">
        <w:rPr>
          <w:rFonts w:ascii="宋体" w:eastAsia="宋体" w:hAnsi="宋体" w:cs="TimesNewRomanPSMT" w:hint="eastAsia"/>
          <w:color w:val="000000"/>
          <w:kern w:val="0"/>
          <w:szCs w:val="21"/>
        </w:rPr>
        <w:t>教学评价</w:t>
      </w:r>
    </w:p>
    <w:p w:rsidR="00DE42D3" w:rsidRDefault="00DE42D3" w:rsidP="00DE42D3">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hint="eastAsia"/>
          <w:color w:val="000000"/>
          <w:kern w:val="0"/>
          <w:szCs w:val="21"/>
        </w:rPr>
        <w:t>慕课堂作业、课后作业、思维导图等。</w:t>
      </w:r>
    </w:p>
    <w:p w:rsidR="00AF0927" w:rsidRDefault="00AF0927" w:rsidP="00AF0927">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第</w:t>
      </w:r>
      <w:r>
        <w:rPr>
          <w:rFonts w:ascii="黑体" w:eastAsia="黑体" w:hAnsi="黑体" w:cs="Times New Roman" w:hint="eastAsia"/>
          <w:b/>
          <w:sz w:val="24"/>
          <w:szCs w:val="24"/>
        </w:rPr>
        <w:t>十</w:t>
      </w:r>
      <w:r>
        <w:rPr>
          <w:rFonts w:ascii="黑体" w:eastAsia="黑体" w:hAnsi="黑体" w:cs="Times New Roman" w:hint="eastAsia"/>
          <w:b/>
          <w:sz w:val="24"/>
          <w:szCs w:val="24"/>
        </w:rPr>
        <w:t>六</w:t>
      </w:r>
      <w:r w:rsidRPr="00DD108D">
        <w:rPr>
          <w:rFonts w:ascii="黑体" w:eastAsia="黑体" w:hAnsi="黑体" w:cs="Times New Roman" w:hint="eastAsia"/>
          <w:b/>
          <w:sz w:val="24"/>
          <w:szCs w:val="24"/>
        </w:rPr>
        <w:t xml:space="preserve">章 </w:t>
      </w:r>
      <w:r>
        <w:rPr>
          <w:rFonts w:ascii="黑体" w:eastAsia="黑体" w:hAnsi="黑体" w:cs="Times New Roman" w:hint="eastAsia"/>
          <w:b/>
          <w:sz w:val="24"/>
          <w:szCs w:val="24"/>
        </w:rPr>
        <w:t>有机含氮化合物</w:t>
      </w:r>
    </w:p>
    <w:p w:rsidR="00AF0927" w:rsidRPr="008A146D" w:rsidRDefault="00AF0927" w:rsidP="00AF0927">
      <w:pPr>
        <w:adjustRightInd w:val="0"/>
        <w:snapToGrid w:val="0"/>
        <w:spacing w:beforeLines="50" w:before="156" w:afterLines="50" w:after="156"/>
        <w:ind w:firstLineChars="200" w:firstLine="420"/>
        <w:rPr>
          <w:rFonts w:ascii="宋体" w:eastAsia="宋体" w:hAnsi="宋体" w:cs="宋体"/>
          <w:color w:val="000000"/>
          <w:kern w:val="0"/>
          <w:szCs w:val="21"/>
        </w:rPr>
      </w:pPr>
      <w:r w:rsidRPr="008A146D">
        <w:rPr>
          <w:rFonts w:ascii="宋体" w:eastAsia="宋体" w:hAnsi="宋体" w:cs="TimesNewRomanPSMT"/>
          <w:color w:val="000000"/>
          <w:kern w:val="0"/>
          <w:szCs w:val="21"/>
        </w:rPr>
        <w:t>1.</w:t>
      </w:r>
      <w:r w:rsidRPr="008A146D">
        <w:rPr>
          <w:rFonts w:ascii="宋体" w:eastAsia="宋体" w:hAnsi="宋体" w:cs="宋体" w:hint="eastAsia"/>
          <w:color w:val="000000"/>
          <w:kern w:val="0"/>
          <w:szCs w:val="21"/>
        </w:rPr>
        <w:t xml:space="preserve">教学目标 </w:t>
      </w:r>
    </w:p>
    <w:p w:rsidR="00AF0927" w:rsidRDefault="00AF0927" w:rsidP="00AF0927">
      <w:pPr>
        <w:adjustRightInd w:val="0"/>
        <w:snapToGrid w:val="0"/>
        <w:spacing w:beforeLines="50" w:before="156" w:afterLines="50" w:after="156"/>
        <w:ind w:firstLineChars="200" w:firstLine="420"/>
        <w:rPr>
          <w:rFonts w:ascii="宋体" w:eastAsia="宋体" w:hAnsi="Courier New" w:cs="Times New Roman"/>
          <w:szCs w:val="20"/>
        </w:rPr>
      </w:pPr>
      <w:r w:rsidRPr="008A146D">
        <w:rPr>
          <w:rFonts w:ascii="宋体" w:eastAsia="宋体" w:hAnsi="Courier New" w:cs="Times New Roman" w:hint="eastAsia"/>
          <w:szCs w:val="20"/>
        </w:rPr>
        <w:lastRenderedPageBreak/>
        <w:t>掌握</w:t>
      </w:r>
      <w:r>
        <w:rPr>
          <w:rFonts w:ascii="宋体" w:eastAsia="宋体" w:hAnsi="Courier New" w:cs="Times New Roman" w:hint="eastAsia"/>
          <w:szCs w:val="20"/>
        </w:rPr>
        <w:t>氨，胺 和铵的</w:t>
      </w:r>
      <w:r>
        <w:rPr>
          <w:rFonts w:ascii="宋体" w:eastAsia="宋体" w:hAnsi="Courier New" w:cs="Times New Roman" w:hint="eastAsia"/>
          <w:szCs w:val="20"/>
        </w:rPr>
        <w:t>的结构、组成、命名和主要化学性质。</w:t>
      </w:r>
    </w:p>
    <w:p w:rsidR="00AF0927" w:rsidRPr="008A146D" w:rsidRDefault="00AF0927" w:rsidP="00AF0927">
      <w:pPr>
        <w:adjustRightInd w:val="0"/>
        <w:snapToGrid w:val="0"/>
        <w:spacing w:beforeLines="50" w:before="156" w:afterLines="50" w:after="156"/>
        <w:ind w:firstLineChars="200" w:firstLine="420"/>
        <w:rPr>
          <w:rFonts w:ascii="宋体" w:eastAsia="宋体" w:hAnsi="Courier New" w:cs="Times New Roman"/>
          <w:szCs w:val="20"/>
        </w:rPr>
      </w:pPr>
      <w:r>
        <w:rPr>
          <w:rFonts w:ascii="宋体" w:eastAsia="宋体" w:hAnsi="Courier New" w:cs="Times New Roman" w:hint="eastAsia"/>
          <w:szCs w:val="20"/>
        </w:rPr>
        <w:t>了解</w:t>
      </w:r>
      <w:r>
        <w:rPr>
          <w:rFonts w:ascii="宋体" w:eastAsia="宋体" w:hAnsi="Courier New" w:cs="Times New Roman" w:hint="eastAsia"/>
          <w:szCs w:val="20"/>
        </w:rPr>
        <w:t>胺类化合物</w:t>
      </w:r>
      <w:r>
        <w:rPr>
          <w:rFonts w:ascii="宋体" w:eastAsia="宋体" w:hAnsi="Courier New" w:cs="Times New Roman" w:hint="eastAsia"/>
          <w:szCs w:val="20"/>
        </w:rPr>
        <w:t>在医学中的应用</w:t>
      </w:r>
      <w:r w:rsidRPr="008A146D">
        <w:rPr>
          <w:rFonts w:ascii="宋体" w:eastAsia="宋体" w:hAnsi="Courier New" w:cs="Times New Roman" w:hint="eastAsia"/>
          <w:szCs w:val="20"/>
        </w:rPr>
        <w:t>。</w:t>
      </w:r>
    </w:p>
    <w:p w:rsidR="00AF0927" w:rsidRPr="008A146D" w:rsidRDefault="00AF0927" w:rsidP="00AF0927">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2.</w:t>
      </w:r>
      <w:r w:rsidRPr="008A146D">
        <w:rPr>
          <w:rFonts w:ascii="宋体" w:eastAsia="宋体" w:hAnsi="宋体" w:cs="宋体" w:hint="eastAsia"/>
          <w:color w:val="000000"/>
          <w:kern w:val="0"/>
          <w:szCs w:val="21"/>
        </w:rPr>
        <w:t>教学重难点</w:t>
      </w:r>
    </w:p>
    <w:p w:rsidR="00AF0927" w:rsidRPr="008A146D" w:rsidRDefault="00AF0927" w:rsidP="00AF0927">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羧酸和取代羧酸的结构，系统命名规则和主要化学性质</w:t>
      </w:r>
      <w:r w:rsidR="00DC0FDE">
        <w:rPr>
          <w:rFonts w:ascii="宋体" w:eastAsia="宋体" w:hAnsi="宋体" w:cs="宋体" w:hint="eastAsia"/>
          <w:color w:val="000000"/>
          <w:kern w:val="0"/>
          <w:szCs w:val="21"/>
        </w:rPr>
        <w:t>。</w:t>
      </w:r>
    </w:p>
    <w:p w:rsidR="00AF0927" w:rsidRPr="008A146D" w:rsidRDefault="00AF0927" w:rsidP="00AF0927">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3.</w:t>
      </w:r>
      <w:r w:rsidRPr="008A146D">
        <w:rPr>
          <w:rFonts w:ascii="宋体" w:eastAsia="宋体" w:hAnsi="宋体" w:cs="宋体" w:hint="eastAsia"/>
          <w:color w:val="000000"/>
          <w:kern w:val="0"/>
          <w:szCs w:val="21"/>
        </w:rPr>
        <w:t>教学内容</w:t>
      </w:r>
    </w:p>
    <w:p w:rsidR="00AF0927" w:rsidRPr="008A146D" w:rsidRDefault="00AF0927" w:rsidP="00AF0927">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szCs w:val="21"/>
        </w:rPr>
        <w:t>第一节</w:t>
      </w:r>
      <w:r w:rsidRPr="008A146D">
        <w:rPr>
          <w:rFonts w:ascii="宋体" w:eastAsia="宋体" w:hAnsi="宋体" w:cs="Times New Roman" w:hint="eastAsia"/>
          <w:szCs w:val="21"/>
        </w:rPr>
        <w:t xml:space="preserve"> </w:t>
      </w:r>
      <w:r>
        <w:rPr>
          <w:rFonts w:ascii="宋体" w:eastAsia="宋体" w:hAnsi="宋体" w:cs="Times New Roman" w:hint="eastAsia"/>
          <w:szCs w:val="21"/>
        </w:rPr>
        <w:t>羧酸的结构和应用。</w:t>
      </w:r>
    </w:p>
    <w:p w:rsidR="00AF0927" w:rsidRPr="008A146D" w:rsidRDefault="00AF0927" w:rsidP="00AF0927">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hint="eastAsia"/>
          <w:szCs w:val="21"/>
        </w:rPr>
        <w:t xml:space="preserve">第二节 </w:t>
      </w:r>
      <w:r>
        <w:rPr>
          <w:rFonts w:ascii="宋体" w:eastAsia="宋体" w:hAnsi="宋体" w:cs="Times New Roman" w:hint="eastAsia"/>
          <w:szCs w:val="21"/>
        </w:rPr>
        <w:t>取代羧酸的结构和应用。</w:t>
      </w:r>
    </w:p>
    <w:p w:rsidR="00AF0927" w:rsidRPr="008A146D" w:rsidRDefault="00AF0927" w:rsidP="00AF0927">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4.</w:t>
      </w:r>
      <w:r w:rsidRPr="008A146D">
        <w:rPr>
          <w:rFonts w:ascii="宋体" w:eastAsia="宋体" w:hAnsi="宋体" w:cs="宋体" w:hint="eastAsia"/>
          <w:color w:val="000000"/>
          <w:kern w:val="0"/>
          <w:szCs w:val="21"/>
        </w:rPr>
        <w:t>教学方法</w:t>
      </w:r>
    </w:p>
    <w:p w:rsidR="00AF0927" w:rsidRPr="008A146D" w:rsidRDefault="00AF0927" w:rsidP="00AF0927">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 New Roman" w:hint="eastAsia"/>
          <w:szCs w:val="21"/>
        </w:rPr>
        <w:t>分组讨论、讲解</w:t>
      </w:r>
      <w:r w:rsidRPr="008A146D">
        <w:rPr>
          <w:rFonts w:ascii="宋体" w:eastAsia="宋体" w:hAnsi="宋体" w:cs="Times New Roman" w:hint="eastAsia"/>
        </w:rPr>
        <w:t>法</w:t>
      </w:r>
    </w:p>
    <w:p w:rsidR="00AF0927" w:rsidRPr="008A146D" w:rsidRDefault="00AF0927" w:rsidP="00AF0927">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color w:val="000000"/>
          <w:kern w:val="0"/>
          <w:szCs w:val="21"/>
        </w:rPr>
        <w:t>5.</w:t>
      </w:r>
      <w:r w:rsidRPr="008A146D">
        <w:rPr>
          <w:rFonts w:ascii="宋体" w:eastAsia="宋体" w:hAnsi="宋体" w:cs="TimesNewRomanPSMT" w:hint="eastAsia"/>
          <w:color w:val="000000"/>
          <w:kern w:val="0"/>
          <w:szCs w:val="21"/>
        </w:rPr>
        <w:t>教学评价</w:t>
      </w:r>
    </w:p>
    <w:p w:rsidR="00AF0927" w:rsidRDefault="00AF0927" w:rsidP="00AF0927">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hint="eastAsia"/>
          <w:color w:val="000000"/>
          <w:kern w:val="0"/>
          <w:szCs w:val="21"/>
        </w:rPr>
        <w:t>慕课堂作业、课后作业、思维导图等。</w:t>
      </w:r>
    </w:p>
    <w:p w:rsidR="00D163C6" w:rsidRDefault="00D163C6" w:rsidP="00D163C6">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第</w:t>
      </w:r>
      <w:r>
        <w:rPr>
          <w:rFonts w:ascii="黑体" w:eastAsia="黑体" w:hAnsi="黑体" w:cs="Times New Roman" w:hint="eastAsia"/>
          <w:b/>
          <w:sz w:val="24"/>
          <w:szCs w:val="24"/>
        </w:rPr>
        <w:t>十</w:t>
      </w:r>
      <w:r>
        <w:rPr>
          <w:rFonts w:ascii="黑体" w:eastAsia="黑体" w:hAnsi="黑体" w:cs="Times New Roman" w:hint="eastAsia"/>
          <w:b/>
          <w:sz w:val="24"/>
          <w:szCs w:val="24"/>
        </w:rPr>
        <w:t>八</w:t>
      </w:r>
      <w:r w:rsidRPr="00DD108D">
        <w:rPr>
          <w:rFonts w:ascii="黑体" w:eastAsia="黑体" w:hAnsi="黑体" w:cs="Times New Roman" w:hint="eastAsia"/>
          <w:b/>
          <w:sz w:val="24"/>
          <w:szCs w:val="24"/>
        </w:rPr>
        <w:t xml:space="preserve">章 </w:t>
      </w:r>
      <w:r>
        <w:rPr>
          <w:rFonts w:ascii="黑体" w:eastAsia="黑体" w:hAnsi="黑体" w:cs="Times New Roman" w:hint="eastAsia"/>
          <w:b/>
          <w:sz w:val="24"/>
          <w:szCs w:val="24"/>
        </w:rPr>
        <w:t>糖类化合物</w:t>
      </w:r>
    </w:p>
    <w:p w:rsidR="00D163C6" w:rsidRPr="008A146D" w:rsidRDefault="00D163C6" w:rsidP="00D163C6">
      <w:pPr>
        <w:adjustRightInd w:val="0"/>
        <w:snapToGrid w:val="0"/>
        <w:spacing w:beforeLines="50" w:before="156" w:afterLines="50" w:after="156"/>
        <w:ind w:firstLineChars="200" w:firstLine="420"/>
        <w:rPr>
          <w:rFonts w:ascii="宋体" w:eastAsia="宋体" w:hAnsi="宋体" w:cs="宋体"/>
          <w:color w:val="000000"/>
          <w:kern w:val="0"/>
          <w:szCs w:val="21"/>
        </w:rPr>
      </w:pPr>
      <w:r w:rsidRPr="008A146D">
        <w:rPr>
          <w:rFonts w:ascii="宋体" w:eastAsia="宋体" w:hAnsi="宋体" w:cs="TimesNewRomanPSMT"/>
          <w:color w:val="000000"/>
          <w:kern w:val="0"/>
          <w:szCs w:val="21"/>
        </w:rPr>
        <w:t>1.</w:t>
      </w:r>
      <w:r w:rsidRPr="008A146D">
        <w:rPr>
          <w:rFonts w:ascii="宋体" w:eastAsia="宋体" w:hAnsi="宋体" w:cs="宋体" w:hint="eastAsia"/>
          <w:color w:val="000000"/>
          <w:kern w:val="0"/>
          <w:szCs w:val="21"/>
        </w:rPr>
        <w:t xml:space="preserve">教学目标 </w:t>
      </w:r>
    </w:p>
    <w:p w:rsidR="00D163C6" w:rsidRDefault="00D163C6" w:rsidP="00D163C6">
      <w:pPr>
        <w:adjustRightInd w:val="0"/>
        <w:snapToGrid w:val="0"/>
        <w:spacing w:beforeLines="50" w:before="156" w:afterLines="50" w:after="156"/>
        <w:ind w:firstLineChars="200" w:firstLine="420"/>
        <w:rPr>
          <w:rFonts w:ascii="宋体" w:eastAsia="宋体" w:hAnsi="Courier New" w:cs="Times New Roman"/>
          <w:szCs w:val="20"/>
        </w:rPr>
      </w:pPr>
      <w:r w:rsidRPr="008A146D">
        <w:rPr>
          <w:rFonts w:ascii="宋体" w:eastAsia="宋体" w:hAnsi="Courier New" w:cs="Times New Roman" w:hint="eastAsia"/>
          <w:szCs w:val="20"/>
        </w:rPr>
        <w:t>掌握</w:t>
      </w:r>
      <w:r>
        <w:rPr>
          <w:rFonts w:ascii="宋体" w:eastAsia="宋体" w:hAnsi="Courier New" w:cs="Times New Roman" w:hint="eastAsia"/>
          <w:szCs w:val="20"/>
        </w:rPr>
        <w:t>葡萄糖</w:t>
      </w:r>
      <w:r>
        <w:rPr>
          <w:rFonts w:ascii="宋体" w:eastAsia="宋体" w:hAnsi="Courier New" w:cs="Times New Roman" w:hint="eastAsia"/>
          <w:szCs w:val="20"/>
        </w:rPr>
        <w:t>的结构、组成、命名和主要化学性质。</w:t>
      </w:r>
    </w:p>
    <w:p w:rsidR="00D163C6" w:rsidRPr="008A146D" w:rsidRDefault="00D163C6" w:rsidP="00D163C6">
      <w:pPr>
        <w:adjustRightInd w:val="0"/>
        <w:snapToGrid w:val="0"/>
        <w:spacing w:beforeLines="50" w:before="156" w:afterLines="50" w:after="156"/>
        <w:ind w:firstLineChars="200" w:firstLine="420"/>
        <w:rPr>
          <w:rFonts w:ascii="宋体" w:eastAsia="宋体" w:hAnsi="Courier New" w:cs="Times New Roman"/>
          <w:szCs w:val="20"/>
        </w:rPr>
      </w:pPr>
      <w:r>
        <w:rPr>
          <w:rFonts w:ascii="宋体" w:eastAsia="宋体" w:hAnsi="Courier New" w:cs="Times New Roman" w:hint="eastAsia"/>
          <w:szCs w:val="20"/>
        </w:rPr>
        <w:t>了解</w:t>
      </w:r>
      <w:r>
        <w:rPr>
          <w:rFonts w:ascii="宋体" w:eastAsia="宋体" w:hAnsi="Courier New" w:cs="Times New Roman" w:hint="eastAsia"/>
          <w:szCs w:val="20"/>
        </w:rPr>
        <w:t>糖类化合物</w:t>
      </w:r>
      <w:r>
        <w:rPr>
          <w:rFonts w:ascii="宋体" w:eastAsia="宋体" w:hAnsi="Courier New" w:cs="Times New Roman" w:hint="eastAsia"/>
          <w:szCs w:val="20"/>
        </w:rPr>
        <w:t>在医学中的应用</w:t>
      </w:r>
      <w:r w:rsidRPr="008A146D">
        <w:rPr>
          <w:rFonts w:ascii="宋体" w:eastAsia="宋体" w:hAnsi="Courier New" w:cs="Times New Roman" w:hint="eastAsia"/>
          <w:szCs w:val="20"/>
        </w:rPr>
        <w:t>。</w:t>
      </w:r>
    </w:p>
    <w:p w:rsidR="00D163C6" w:rsidRPr="008A146D" w:rsidRDefault="00D163C6" w:rsidP="00D163C6">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2.</w:t>
      </w:r>
      <w:r w:rsidRPr="008A146D">
        <w:rPr>
          <w:rFonts w:ascii="宋体" w:eastAsia="宋体" w:hAnsi="宋体" w:cs="宋体" w:hint="eastAsia"/>
          <w:color w:val="000000"/>
          <w:kern w:val="0"/>
          <w:szCs w:val="21"/>
        </w:rPr>
        <w:t>教学重难点</w:t>
      </w:r>
    </w:p>
    <w:p w:rsidR="00D163C6" w:rsidRPr="008A146D" w:rsidRDefault="00D163C6" w:rsidP="00D163C6">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葡萄糖</w:t>
      </w:r>
      <w:r>
        <w:rPr>
          <w:rFonts w:ascii="宋体" w:eastAsia="宋体" w:hAnsi="宋体" w:cs="宋体" w:hint="eastAsia"/>
          <w:color w:val="000000"/>
          <w:kern w:val="0"/>
          <w:szCs w:val="21"/>
        </w:rPr>
        <w:t>的结构，系统命名规则和主要化学性质</w:t>
      </w:r>
      <w:r w:rsidR="00DC0FDE">
        <w:rPr>
          <w:rFonts w:ascii="宋体" w:eastAsia="宋体" w:hAnsi="宋体" w:cs="宋体" w:hint="eastAsia"/>
          <w:color w:val="000000"/>
          <w:kern w:val="0"/>
          <w:szCs w:val="21"/>
        </w:rPr>
        <w:t>。</w:t>
      </w:r>
    </w:p>
    <w:p w:rsidR="00D163C6" w:rsidRPr="008A146D" w:rsidRDefault="00D163C6" w:rsidP="00D163C6">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3.</w:t>
      </w:r>
      <w:r w:rsidRPr="008A146D">
        <w:rPr>
          <w:rFonts w:ascii="宋体" w:eastAsia="宋体" w:hAnsi="宋体" w:cs="宋体" w:hint="eastAsia"/>
          <w:color w:val="000000"/>
          <w:kern w:val="0"/>
          <w:szCs w:val="21"/>
        </w:rPr>
        <w:t>教学内容</w:t>
      </w:r>
    </w:p>
    <w:p w:rsidR="00D163C6" w:rsidRPr="008A146D" w:rsidRDefault="00D163C6" w:rsidP="00D163C6">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szCs w:val="21"/>
        </w:rPr>
        <w:t>第一节</w:t>
      </w:r>
      <w:r w:rsidRPr="008A146D">
        <w:rPr>
          <w:rFonts w:ascii="宋体" w:eastAsia="宋体" w:hAnsi="宋体" w:cs="Times New Roman" w:hint="eastAsia"/>
          <w:szCs w:val="21"/>
        </w:rPr>
        <w:t xml:space="preserve"> </w:t>
      </w:r>
      <w:r>
        <w:rPr>
          <w:rFonts w:ascii="宋体" w:eastAsia="宋体" w:hAnsi="宋体" w:cs="Times New Roman" w:hint="eastAsia"/>
          <w:szCs w:val="21"/>
        </w:rPr>
        <w:t>葡萄糖</w:t>
      </w:r>
      <w:r>
        <w:rPr>
          <w:rFonts w:ascii="宋体" w:eastAsia="宋体" w:hAnsi="宋体" w:cs="Times New Roman" w:hint="eastAsia"/>
          <w:szCs w:val="21"/>
        </w:rPr>
        <w:t>的结构和应用。</w:t>
      </w:r>
    </w:p>
    <w:p w:rsidR="00D163C6" w:rsidRPr="008A146D" w:rsidRDefault="00D163C6" w:rsidP="00D163C6">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hint="eastAsia"/>
          <w:szCs w:val="21"/>
        </w:rPr>
        <w:t xml:space="preserve">第二节 </w:t>
      </w:r>
      <w:r>
        <w:rPr>
          <w:rFonts w:ascii="宋体" w:eastAsia="宋体" w:hAnsi="宋体" w:cs="Times New Roman" w:hint="eastAsia"/>
          <w:szCs w:val="21"/>
        </w:rPr>
        <w:t>淀粉和纤维素</w:t>
      </w:r>
      <w:r>
        <w:rPr>
          <w:rFonts w:ascii="宋体" w:eastAsia="宋体" w:hAnsi="宋体" w:cs="Times New Roman" w:hint="eastAsia"/>
          <w:szCs w:val="21"/>
        </w:rPr>
        <w:t>的结构和应用。</w:t>
      </w:r>
    </w:p>
    <w:p w:rsidR="00D163C6" w:rsidRPr="008A146D" w:rsidRDefault="00D163C6" w:rsidP="00D163C6">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4.</w:t>
      </w:r>
      <w:r w:rsidRPr="008A146D">
        <w:rPr>
          <w:rFonts w:ascii="宋体" w:eastAsia="宋体" w:hAnsi="宋体" w:cs="宋体" w:hint="eastAsia"/>
          <w:color w:val="000000"/>
          <w:kern w:val="0"/>
          <w:szCs w:val="21"/>
        </w:rPr>
        <w:t>教学方法</w:t>
      </w:r>
    </w:p>
    <w:p w:rsidR="00D163C6" w:rsidRPr="008A146D" w:rsidRDefault="00D163C6" w:rsidP="00D163C6">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 New Roman" w:hint="eastAsia"/>
          <w:szCs w:val="21"/>
        </w:rPr>
        <w:t>分组讨论、讲解</w:t>
      </w:r>
      <w:r w:rsidRPr="008A146D">
        <w:rPr>
          <w:rFonts w:ascii="宋体" w:eastAsia="宋体" w:hAnsi="宋体" w:cs="Times New Roman" w:hint="eastAsia"/>
        </w:rPr>
        <w:t>法</w:t>
      </w:r>
    </w:p>
    <w:p w:rsidR="00D163C6" w:rsidRPr="008A146D" w:rsidRDefault="00D163C6" w:rsidP="00D163C6">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color w:val="000000"/>
          <w:kern w:val="0"/>
          <w:szCs w:val="21"/>
        </w:rPr>
        <w:t>5.</w:t>
      </w:r>
      <w:r w:rsidRPr="008A146D">
        <w:rPr>
          <w:rFonts w:ascii="宋体" w:eastAsia="宋体" w:hAnsi="宋体" w:cs="TimesNewRomanPSMT" w:hint="eastAsia"/>
          <w:color w:val="000000"/>
          <w:kern w:val="0"/>
          <w:szCs w:val="21"/>
        </w:rPr>
        <w:t>教学评价</w:t>
      </w:r>
    </w:p>
    <w:p w:rsidR="00D163C6" w:rsidRDefault="00D163C6" w:rsidP="00D163C6">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hint="eastAsia"/>
          <w:color w:val="000000"/>
          <w:kern w:val="0"/>
          <w:szCs w:val="21"/>
        </w:rPr>
        <w:t>慕课堂作业、课后作业、思维导图等。</w:t>
      </w:r>
    </w:p>
    <w:p w:rsidR="00D163C6" w:rsidRDefault="00D163C6" w:rsidP="00D163C6">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第</w:t>
      </w:r>
      <w:r>
        <w:rPr>
          <w:rFonts w:ascii="黑体" w:eastAsia="黑体" w:hAnsi="黑体" w:cs="Times New Roman" w:hint="eastAsia"/>
          <w:b/>
          <w:sz w:val="24"/>
          <w:szCs w:val="24"/>
        </w:rPr>
        <w:t>十九</w:t>
      </w:r>
      <w:r w:rsidRPr="00DD108D">
        <w:rPr>
          <w:rFonts w:ascii="黑体" w:eastAsia="黑体" w:hAnsi="黑体" w:cs="Times New Roman" w:hint="eastAsia"/>
          <w:b/>
          <w:sz w:val="24"/>
          <w:szCs w:val="24"/>
        </w:rPr>
        <w:t xml:space="preserve">章 </w:t>
      </w:r>
      <w:r>
        <w:rPr>
          <w:rFonts w:ascii="黑体" w:eastAsia="黑体" w:hAnsi="黑体" w:cs="Times New Roman" w:hint="eastAsia"/>
          <w:b/>
          <w:sz w:val="24"/>
          <w:szCs w:val="24"/>
        </w:rPr>
        <w:t>氨基酸 蛋白质</w:t>
      </w:r>
    </w:p>
    <w:p w:rsidR="00D163C6" w:rsidRPr="008A146D" w:rsidRDefault="00D163C6" w:rsidP="00D163C6">
      <w:pPr>
        <w:adjustRightInd w:val="0"/>
        <w:snapToGrid w:val="0"/>
        <w:spacing w:beforeLines="50" w:before="156" w:afterLines="50" w:after="156"/>
        <w:ind w:firstLineChars="200" w:firstLine="420"/>
        <w:rPr>
          <w:rFonts w:ascii="宋体" w:eastAsia="宋体" w:hAnsi="宋体" w:cs="宋体"/>
          <w:color w:val="000000"/>
          <w:kern w:val="0"/>
          <w:szCs w:val="21"/>
        </w:rPr>
      </w:pPr>
      <w:r w:rsidRPr="008A146D">
        <w:rPr>
          <w:rFonts w:ascii="宋体" w:eastAsia="宋体" w:hAnsi="宋体" w:cs="TimesNewRomanPSMT"/>
          <w:color w:val="000000"/>
          <w:kern w:val="0"/>
          <w:szCs w:val="21"/>
        </w:rPr>
        <w:t>1.</w:t>
      </w:r>
      <w:r w:rsidRPr="008A146D">
        <w:rPr>
          <w:rFonts w:ascii="宋体" w:eastAsia="宋体" w:hAnsi="宋体" w:cs="宋体" w:hint="eastAsia"/>
          <w:color w:val="000000"/>
          <w:kern w:val="0"/>
          <w:szCs w:val="21"/>
        </w:rPr>
        <w:t xml:space="preserve">教学目标 </w:t>
      </w:r>
    </w:p>
    <w:p w:rsidR="00D163C6" w:rsidRDefault="00D163C6" w:rsidP="00D163C6">
      <w:pPr>
        <w:adjustRightInd w:val="0"/>
        <w:snapToGrid w:val="0"/>
        <w:spacing w:beforeLines="50" w:before="156" w:afterLines="50" w:after="156"/>
        <w:ind w:firstLineChars="200" w:firstLine="420"/>
        <w:rPr>
          <w:rFonts w:ascii="宋体" w:eastAsia="宋体" w:hAnsi="Courier New" w:cs="Times New Roman"/>
          <w:szCs w:val="20"/>
        </w:rPr>
      </w:pPr>
      <w:r w:rsidRPr="008A146D">
        <w:rPr>
          <w:rFonts w:ascii="宋体" w:eastAsia="宋体" w:hAnsi="Courier New" w:cs="Times New Roman" w:hint="eastAsia"/>
          <w:szCs w:val="20"/>
        </w:rPr>
        <w:t>掌握</w:t>
      </w:r>
      <w:r>
        <w:rPr>
          <w:rFonts w:ascii="宋体" w:eastAsia="宋体" w:hAnsi="Courier New" w:cs="Times New Roman" w:hint="eastAsia"/>
          <w:szCs w:val="20"/>
        </w:rPr>
        <w:t>氨基酸</w:t>
      </w:r>
      <w:r>
        <w:rPr>
          <w:rFonts w:ascii="宋体" w:eastAsia="宋体" w:hAnsi="Courier New" w:cs="Times New Roman" w:hint="eastAsia"/>
          <w:szCs w:val="20"/>
        </w:rPr>
        <w:t>的结构、组成、命名和主要化学性质。</w:t>
      </w:r>
    </w:p>
    <w:p w:rsidR="00D163C6" w:rsidRPr="008A146D" w:rsidRDefault="00D163C6" w:rsidP="00D163C6">
      <w:pPr>
        <w:adjustRightInd w:val="0"/>
        <w:snapToGrid w:val="0"/>
        <w:spacing w:beforeLines="50" w:before="156" w:afterLines="50" w:after="156"/>
        <w:ind w:firstLineChars="200" w:firstLine="420"/>
        <w:rPr>
          <w:rFonts w:ascii="宋体" w:eastAsia="宋体" w:hAnsi="Courier New" w:cs="Times New Roman"/>
          <w:szCs w:val="20"/>
        </w:rPr>
      </w:pPr>
      <w:r>
        <w:rPr>
          <w:rFonts w:ascii="宋体" w:eastAsia="宋体" w:hAnsi="Courier New" w:cs="Times New Roman" w:hint="eastAsia"/>
          <w:szCs w:val="20"/>
        </w:rPr>
        <w:t>了解</w:t>
      </w:r>
      <w:r>
        <w:rPr>
          <w:rFonts w:ascii="宋体" w:eastAsia="宋体" w:hAnsi="Courier New" w:cs="Times New Roman" w:hint="eastAsia"/>
          <w:szCs w:val="20"/>
        </w:rPr>
        <w:t>蛋白质和核酸</w:t>
      </w:r>
      <w:r>
        <w:rPr>
          <w:rFonts w:ascii="宋体" w:eastAsia="宋体" w:hAnsi="Courier New" w:cs="Times New Roman" w:hint="eastAsia"/>
          <w:szCs w:val="20"/>
        </w:rPr>
        <w:t>在医学中的应用</w:t>
      </w:r>
      <w:r w:rsidRPr="008A146D">
        <w:rPr>
          <w:rFonts w:ascii="宋体" w:eastAsia="宋体" w:hAnsi="Courier New" w:cs="Times New Roman" w:hint="eastAsia"/>
          <w:szCs w:val="20"/>
        </w:rPr>
        <w:t>。</w:t>
      </w:r>
    </w:p>
    <w:p w:rsidR="00D163C6" w:rsidRPr="008A146D" w:rsidRDefault="00D163C6" w:rsidP="00D163C6">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2.</w:t>
      </w:r>
      <w:r w:rsidRPr="008A146D">
        <w:rPr>
          <w:rFonts w:ascii="宋体" w:eastAsia="宋体" w:hAnsi="宋体" w:cs="宋体" w:hint="eastAsia"/>
          <w:color w:val="000000"/>
          <w:kern w:val="0"/>
          <w:szCs w:val="21"/>
        </w:rPr>
        <w:t>教学重难点</w:t>
      </w:r>
    </w:p>
    <w:p w:rsidR="00D163C6" w:rsidRPr="008A146D" w:rsidRDefault="00D163C6" w:rsidP="00D163C6">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氨基酸</w:t>
      </w:r>
      <w:r>
        <w:rPr>
          <w:rFonts w:ascii="宋体" w:eastAsia="宋体" w:hAnsi="宋体" w:cs="宋体" w:hint="eastAsia"/>
          <w:color w:val="000000"/>
          <w:kern w:val="0"/>
          <w:szCs w:val="21"/>
        </w:rPr>
        <w:t>的结构</w:t>
      </w:r>
      <w:r w:rsidR="00522A81">
        <w:rPr>
          <w:rFonts w:ascii="宋体" w:eastAsia="宋体" w:hAnsi="宋体" w:cs="宋体" w:hint="eastAsia"/>
          <w:color w:val="000000"/>
          <w:kern w:val="0"/>
          <w:szCs w:val="21"/>
        </w:rPr>
        <w:t>，等电点</w:t>
      </w:r>
      <w:r>
        <w:rPr>
          <w:rFonts w:ascii="宋体" w:eastAsia="宋体" w:hAnsi="宋体" w:cs="宋体" w:hint="eastAsia"/>
          <w:color w:val="000000"/>
          <w:kern w:val="0"/>
          <w:szCs w:val="21"/>
        </w:rPr>
        <w:t>，系统命名规则和主要化学性质</w:t>
      </w:r>
      <w:r w:rsidR="00DC0FDE">
        <w:rPr>
          <w:rFonts w:ascii="宋体" w:eastAsia="宋体" w:hAnsi="宋体" w:cs="宋体" w:hint="eastAsia"/>
          <w:color w:val="000000"/>
          <w:kern w:val="0"/>
          <w:szCs w:val="21"/>
        </w:rPr>
        <w:t>。</w:t>
      </w:r>
    </w:p>
    <w:p w:rsidR="00D163C6" w:rsidRPr="008A146D" w:rsidRDefault="00D163C6" w:rsidP="00D163C6">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3.</w:t>
      </w:r>
      <w:r w:rsidRPr="008A146D">
        <w:rPr>
          <w:rFonts w:ascii="宋体" w:eastAsia="宋体" w:hAnsi="宋体" w:cs="宋体" w:hint="eastAsia"/>
          <w:color w:val="000000"/>
          <w:kern w:val="0"/>
          <w:szCs w:val="21"/>
        </w:rPr>
        <w:t>教学内容</w:t>
      </w:r>
    </w:p>
    <w:p w:rsidR="00D163C6" w:rsidRPr="008A146D" w:rsidRDefault="00D163C6" w:rsidP="00D163C6">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szCs w:val="21"/>
        </w:rPr>
        <w:lastRenderedPageBreak/>
        <w:t>第一节</w:t>
      </w:r>
      <w:r w:rsidRPr="008A146D">
        <w:rPr>
          <w:rFonts w:ascii="宋体" w:eastAsia="宋体" w:hAnsi="宋体" w:cs="Times New Roman" w:hint="eastAsia"/>
          <w:szCs w:val="21"/>
        </w:rPr>
        <w:t xml:space="preserve"> </w:t>
      </w:r>
      <w:r w:rsidR="00522A81">
        <w:rPr>
          <w:rFonts w:ascii="宋体" w:eastAsia="宋体" w:hAnsi="宋体" w:cs="Times New Roman" w:hint="eastAsia"/>
          <w:szCs w:val="21"/>
        </w:rPr>
        <w:t>氨基酸</w:t>
      </w:r>
      <w:r>
        <w:rPr>
          <w:rFonts w:ascii="宋体" w:eastAsia="宋体" w:hAnsi="宋体" w:cs="Times New Roman" w:hint="eastAsia"/>
          <w:szCs w:val="21"/>
        </w:rPr>
        <w:t>的结构和应用。</w:t>
      </w:r>
    </w:p>
    <w:p w:rsidR="00D163C6" w:rsidRPr="008A146D" w:rsidRDefault="00D163C6" w:rsidP="00D163C6">
      <w:pPr>
        <w:widowControl/>
        <w:spacing w:beforeLines="50" w:before="156" w:afterLines="50" w:after="156"/>
        <w:ind w:firstLineChars="200" w:firstLine="420"/>
        <w:jc w:val="left"/>
        <w:rPr>
          <w:rFonts w:ascii="宋体" w:eastAsia="宋体" w:hAnsi="宋体" w:cs="Times New Roman"/>
          <w:szCs w:val="21"/>
        </w:rPr>
      </w:pPr>
      <w:r w:rsidRPr="008A146D">
        <w:rPr>
          <w:rFonts w:ascii="宋体" w:eastAsia="宋体" w:hAnsi="宋体" w:cs="Times New Roman" w:hint="eastAsia"/>
          <w:szCs w:val="21"/>
        </w:rPr>
        <w:t xml:space="preserve">第二节 </w:t>
      </w:r>
      <w:r w:rsidR="00522A81">
        <w:rPr>
          <w:rFonts w:ascii="宋体" w:eastAsia="宋体" w:hAnsi="宋体" w:cs="Times New Roman" w:hint="eastAsia"/>
          <w:szCs w:val="21"/>
        </w:rPr>
        <w:t>蛋白质</w:t>
      </w:r>
      <w:r>
        <w:rPr>
          <w:rFonts w:ascii="宋体" w:eastAsia="宋体" w:hAnsi="宋体" w:cs="Times New Roman" w:hint="eastAsia"/>
          <w:szCs w:val="21"/>
        </w:rPr>
        <w:t>的结构和应用。</w:t>
      </w:r>
    </w:p>
    <w:p w:rsidR="00D163C6" w:rsidRPr="008A146D" w:rsidRDefault="00D163C6" w:rsidP="00D163C6">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NewRomanPSMT"/>
          <w:color w:val="000000"/>
          <w:kern w:val="0"/>
          <w:szCs w:val="21"/>
        </w:rPr>
        <w:t>4.</w:t>
      </w:r>
      <w:r w:rsidRPr="008A146D">
        <w:rPr>
          <w:rFonts w:ascii="宋体" w:eastAsia="宋体" w:hAnsi="宋体" w:cs="宋体" w:hint="eastAsia"/>
          <w:color w:val="000000"/>
          <w:kern w:val="0"/>
          <w:szCs w:val="21"/>
        </w:rPr>
        <w:t>教学方法</w:t>
      </w:r>
    </w:p>
    <w:p w:rsidR="00D163C6" w:rsidRPr="008A146D" w:rsidRDefault="00D163C6" w:rsidP="00D163C6">
      <w:pPr>
        <w:widowControl/>
        <w:spacing w:beforeLines="50" w:before="156" w:afterLines="50" w:after="156"/>
        <w:ind w:firstLineChars="200" w:firstLine="420"/>
        <w:jc w:val="left"/>
        <w:rPr>
          <w:rFonts w:ascii="宋体" w:eastAsia="宋体" w:hAnsi="宋体" w:cs="宋体"/>
          <w:color w:val="000000"/>
          <w:kern w:val="0"/>
          <w:szCs w:val="21"/>
        </w:rPr>
      </w:pPr>
      <w:r w:rsidRPr="008A146D">
        <w:rPr>
          <w:rFonts w:ascii="宋体" w:eastAsia="宋体" w:hAnsi="宋体" w:cs="Times New Roman" w:hint="eastAsia"/>
          <w:szCs w:val="21"/>
        </w:rPr>
        <w:t>分组讨论、讲解</w:t>
      </w:r>
      <w:r w:rsidRPr="008A146D">
        <w:rPr>
          <w:rFonts w:ascii="宋体" w:eastAsia="宋体" w:hAnsi="宋体" w:cs="Times New Roman" w:hint="eastAsia"/>
        </w:rPr>
        <w:t>法</w:t>
      </w:r>
    </w:p>
    <w:p w:rsidR="00D163C6" w:rsidRPr="008A146D" w:rsidRDefault="00D163C6" w:rsidP="00D163C6">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color w:val="000000"/>
          <w:kern w:val="0"/>
          <w:szCs w:val="21"/>
        </w:rPr>
        <w:t>5.</w:t>
      </w:r>
      <w:r w:rsidRPr="008A146D">
        <w:rPr>
          <w:rFonts w:ascii="宋体" w:eastAsia="宋体" w:hAnsi="宋体" w:cs="TimesNewRomanPSMT" w:hint="eastAsia"/>
          <w:color w:val="000000"/>
          <w:kern w:val="0"/>
          <w:szCs w:val="21"/>
        </w:rPr>
        <w:t>教学评价</w:t>
      </w:r>
    </w:p>
    <w:p w:rsidR="00D163C6" w:rsidRDefault="00D163C6" w:rsidP="00D163C6">
      <w:pPr>
        <w:widowControl/>
        <w:spacing w:beforeLines="50" w:before="156" w:afterLines="50" w:after="156"/>
        <w:ind w:firstLineChars="200" w:firstLine="420"/>
        <w:jc w:val="left"/>
        <w:rPr>
          <w:rFonts w:ascii="宋体" w:eastAsia="宋体" w:hAnsi="宋体" w:cs="TimesNewRomanPSMT"/>
          <w:color w:val="000000"/>
          <w:kern w:val="0"/>
          <w:szCs w:val="21"/>
        </w:rPr>
      </w:pPr>
      <w:r w:rsidRPr="008A146D">
        <w:rPr>
          <w:rFonts w:ascii="宋体" w:eastAsia="宋体" w:hAnsi="宋体" w:cs="TimesNewRomanPSMT" w:hint="eastAsia"/>
          <w:color w:val="000000"/>
          <w:kern w:val="0"/>
          <w:szCs w:val="21"/>
        </w:rPr>
        <w:t>慕课堂作业、课后作业、思维导图等。</w:t>
      </w:r>
    </w:p>
    <w:p w:rsidR="008A146D" w:rsidRPr="00D163C6" w:rsidRDefault="008A146D" w:rsidP="008A146D">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DD108D" w:rsidRPr="00DD108D" w:rsidRDefault="00DD108D" w:rsidP="00DD108D">
      <w:pPr>
        <w:widowControl/>
        <w:spacing w:beforeLines="50" w:before="156" w:afterLines="50" w:after="156"/>
        <w:ind w:firstLineChars="200" w:firstLine="562"/>
        <w:jc w:val="left"/>
        <w:rPr>
          <w:rFonts w:ascii="等线" w:eastAsia="等线" w:hAnsi="等线" w:cs="Times New Roman"/>
        </w:rPr>
      </w:pPr>
      <w:r w:rsidRPr="00DD108D">
        <w:rPr>
          <w:rFonts w:ascii="黑体" w:eastAsia="黑体" w:hAnsi="黑体" w:cs="Times New Roman" w:hint="eastAsia"/>
          <w:b/>
          <w:sz w:val="28"/>
          <w:szCs w:val="28"/>
        </w:rPr>
        <w:t>四、学时分配</w:t>
      </w:r>
    </w:p>
    <w:p w:rsidR="00DD108D" w:rsidRPr="00DD108D" w:rsidRDefault="00DD108D" w:rsidP="00DD108D">
      <w:pPr>
        <w:widowControl/>
        <w:spacing w:beforeLines="50" w:before="156" w:afterLines="50" w:after="156"/>
        <w:jc w:val="center"/>
        <w:rPr>
          <w:rFonts w:ascii="黑体" w:eastAsia="黑体" w:hAnsi="黑体" w:cs="Times New Roman"/>
          <w:b/>
          <w:sz w:val="24"/>
          <w:szCs w:val="24"/>
        </w:rPr>
      </w:pPr>
      <w:r w:rsidRPr="00DD108D">
        <w:rPr>
          <w:rFonts w:ascii="宋体" w:eastAsia="宋体" w:hAnsi="宋体" w:cs="Times New Roman" w:hint="eastAsia"/>
          <w:b/>
          <w:szCs w:val="21"/>
        </w:rPr>
        <w:t>表2：各章节的具体内容和学时分配表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DD108D" w:rsidRPr="00DD108D" w:rsidTr="00FC6335">
        <w:trPr>
          <w:trHeight w:val="340"/>
          <w:jc w:val="center"/>
        </w:trPr>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章节</w:t>
            </w:r>
          </w:p>
        </w:tc>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章节内容</w:t>
            </w:r>
          </w:p>
        </w:tc>
        <w:tc>
          <w:tcPr>
            <w:tcW w:w="276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学时分配</w:t>
            </w:r>
          </w:p>
        </w:tc>
      </w:tr>
      <w:tr w:rsidR="00DD108D" w:rsidRPr="00DD108D" w:rsidTr="00FC6335">
        <w:trPr>
          <w:trHeight w:val="340"/>
          <w:jc w:val="center"/>
        </w:trPr>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第一章</w:t>
            </w:r>
          </w:p>
        </w:tc>
        <w:tc>
          <w:tcPr>
            <w:tcW w:w="2765" w:type="dxa"/>
            <w:shd w:val="clear" w:color="auto" w:fill="auto"/>
            <w:vAlign w:val="center"/>
          </w:tcPr>
          <w:p w:rsidR="00DD108D" w:rsidRPr="00DD108D" w:rsidRDefault="001C5625" w:rsidP="00DD108D">
            <w:pPr>
              <w:widowControl/>
              <w:spacing w:beforeLines="50" w:before="156" w:afterLines="50" w:after="156"/>
              <w:jc w:val="center"/>
              <w:rPr>
                <w:rFonts w:ascii="宋体" w:eastAsia="宋体" w:hAnsi="宋体" w:cs="Times New Roman"/>
              </w:rPr>
            </w:pPr>
            <w:r>
              <w:rPr>
                <w:rFonts w:ascii="宋体" w:eastAsia="宋体" w:hAnsi="宋体" w:cs="Times New Roman" w:hint="eastAsia"/>
              </w:rPr>
              <w:t>溶液的组成标度和渗透压</w:t>
            </w:r>
          </w:p>
        </w:tc>
        <w:tc>
          <w:tcPr>
            <w:tcW w:w="2766" w:type="dxa"/>
            <w:shd w:val="clear" w:color="auto" w:fill="auto"/>
            <w:vAlign w:val="center"/>
          </w:tcPr>
          <w:p w:rsidR="00DD108D" w:rsidRPr="00DD108D" w:rsidRDefault="001C5625" w:rsidP="00DD108D">
            <w:pPr>
              <w:widowControl/>
              <w:spacing w:beforeLines="50" w:before="156" w:afterLines="50" w:after="156"/>
              <w:jc w:val="center"/>
              <w:rPr>
                <w:rFonts w:ascii="宋体" w:eastAsia="宋体" w:hAnsi="宋体" w:cs="Times New Roman"/>
              </w:rPr>
            </w:pPr>
            <w:r>
              <w:rPr>
                <w:rFonts w:ascii="宋体" w:eastAsia="宋体" w:hAnsi="宋体" w:cs="Times New Roman"/>
              </w:rPr>
              <w:t>2</w:t>
            </w:r>
          </w:p>
        </w:tc>
      </w:tr>
      <w:tr w:rsidR="00DD108D" w:rsidRPr="00DD108D" w:rsidTr="00FC6335">
        <w:trPr>
          <w:trHeight w:val="340"/>
          <w:jc w:val="center"/>
        </w:trPr>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第</w:t>
            </w:r>
            <w:r w:rsidR="001C5625">
              <w:rPr>
                <w:rFonts w:ascii="宋体" w:eastAsia="宋体" w:hAnsi="宋体" w:cs="Times New Roman" w:hint="eastAsia"/>
              </w:rPr>
              <w:t>四</w:t>
            </w:r>
            <w:r w:rsidRPr="00DD108D">
              <w:rPr>
                <w:rFonts w:ascii="宋体" w:eastAsia="宋体" w:hAnsi="宋体" w:cs="Times New Roman" w:hint="eastAsia"/>
              </w:rPr>
              <w:t>章</w:t>
            </w:r>
          </w:p>
        </w:tc>
        <w:tc>
          <w:tcPr>
            <w:tcW w:w="2765" w:type="dxa"/>
            <w:shd w:val="clear" w:color="auto" w:fill="auto"/>
            <w:vAlign w:val="center"/>
          </w:tcPr>
          <w:p w:rsidR="00DD108D" w:rsidRPr="00DD108D" w:rsidRDefault="001C5625" w:rsidP="00DD108D">
            <w:pPr>
              <w:widowControl/>
              <w:spacing w:beforeLines="50" w:before="156" w:afterLines="50" w:after="156"/>
              <w:jc w:val="center"/>
              <w:rPr>
                <w:rFonts w:ascii="宋体" w:eastAsia="宋体" w:hAnsi="宋体" w:cs="Times New Roman"/>
              </w:rPr>
            </w:pPr>
            <w:r>
              <w:rPr>
                <w:rFonts w:ascii="宋体" w:eastAsia="宋体" w:hAnsi="宋体" w:cs="Times New Roman" w:hint="eastAsia"/>
              </w:rPr>
              <w:t>电解质溶液</w:t>
            </w:r>
          </w:p>
        </w:tc>
        <w:tc>
          <w:tcPr>
            <w:tcW w:w="2766"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rPr>
              <w:t>2</w:t>
            </w:r>
          </w:p>
        </w:tc>
      </w:tr>
      <w:tr w:rsidR="00DD108D" w:rsidRPr="00DD108D" w:rsidTr="00FC6335">
        <w:trPr>
          <w:trHeight w:val="340"/>
          <w:jc w:val="center"/>
        </w:trPr>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第</w:t>
            </w:r>
            <w:r w:rsidR="001C5625">
              <w:rPr>
                <w:rFonts w:ascii="宋体" w:eastAsia="宋体" w:hAnsi="宋体" w:cs="Times New Roman" w:hint="eastAsia"/>
              </w:rPr>
              <w:t>五</w:t>
            </w:r>
            <w:r w:rsidRPr="00DD108D">
              <w:rPr>
                <w:rFonts w:ascii="宋体" w:eastAsia="宋体" w:hAnsi="宋体" w:cs="Times New Roman" w:hint="eastAsia"/>
              </w:rPr>
              <w:t>章</w:t>
            </w:r>
          </w:p>
        </w:tc>
        <w:tc>
          <w:tcPr>
            <w:tcW w:w="2765" w:type="dxa"/>
            <w:shd w:val="clear" w:color="auto" w:fill="auto"/>
            <w:vAlign w:val="center"/>
          </w:tcPr>
          <w:p w:rsidR="00DD108D" w:rsidRPr="00DD108D" w:rsidRDefault="001C5625" w:rsidP="00DD108D">
            <w:pPr>
              <w:widowControl/>
              <w:spacing w:beforeLines="50" w:before="156" w:afterLines="50" w:after="156"/>
              <w:jc w:val="center"/>
              <w:rPr>
                <w:rFonts w:ascii="宋体" w:eastAsia="宋体" w:hAnsi="宋体" w:cs="Times New Roman"/>
              </w:rPr>
            </w:pPr>
            <w:r>
              <w:rPr>
                <w:rFonts w:ascii="宋体" w:eastAsia="宋体" w:hAnsi="宋体" w:cs="Times New Roman" w:hint="eastAsia"/>
              </w:rPr>
              <w:t>缓冲溶液</w:t>
            </w:r>
          </w:p>
        </w:tc>
        <w:tc>
          <w:tcPr>
            <w:tcW w:w="2766"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rPr>
              <w:t>2</w:t>
            </w:r>
          </w:p>
        </w:tc>
      </w:tr>
      <w:tr w:rsidR="00DD108D" w:rsidRPr="00DD108D" w:rsidTr="00FC6335">
        <w:trPr>
          <w:trHeight w:val="340"/>
          <w:jc w:val="center"/>
        </w:trPr>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第</w:t>
            </w:r>
            <w:r w:rsidR="001C5625">
              <w:rPr>
                <w:rFonts w:ascii="宋体" w:eastAsia="宋体" w:hAnsi="宋体" w:cs="Times New Roman" w:hint="eastAsia"/>
              </w:rPr>
              <w:t>六</w:t>
            </w:r>
            <w:r w:rsidRPr="00DD108D">
              <w:rPr>
                <w:rFonts w:ascii="宋体" w:eastAsia="宋体" w:hAnsi="宋体" w:cs="Times New Roman" w:hint="eastAsia"/>
              </w:rPr>
              <w:t>章</w:t>
            </w:r>
          </w:p>
        </w:tc>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hint="eastAsia"/>
              </w:rPr>
            </w:pPr>
            <w:r w:rsidRPr="00DD108D">
              <w:rPr>
                <w:rFonts w:ascii="宋体" w:eastAsia="宋体" w:hAnsi="宋体" w:cs="Times New Roman"/>
              </w:rPr>
              <w:t>原子结构</w:t>
            </w:r>
            <w:r w:rsidR="001C5625">
              <w:rPr>
                <w:rFonts w:ascii="宋体" w:eastAsia="宋体" w:hAnsi="宋体" w:cs="Times New Roman" w:hint="eastAsia"/>
              </w:rPr>
              <w:t>和分子结构</w:t>
            </w:r>
          </w:p>
        </w:tc>
        <w:tc>
          <w:tcPr>
            <w:tcW w:w="2766" w:type="dxa"/>
            <w:shd w:val="clear" w:color="auto" w:fill="auto"/>
            <w:vAlign w:val="center"/>
          </w:tcPr>
          <w:p w:rsidR="00DD108D" w:rsidRPr="00DD108D" w:rsidRDefault="001C5625" w:rsidP="00DD108D">
            <w:pPr>
              <w:widowControl/>
              <w:spacing w:beforeLines="50" w:before="156" w:afterLines="50" w:after="156"/>
              <w:jc w:val="center"/>
              <w:rPr>
                <w:rFonts w:ascii="宋体" w:eastAsia="宋体" w:hAnsi="宋体" w:cs="Times New Roman"/>
              </w:rPr>
            </w:pPr>
            <w:r>
              <w:rPr>
                <w:rFonts w:ascii="宋体" w:eastAsia="宋体" w:hAnsi="宋体" w:cs="Times New Roman"/>
              </w:rPr>
              <w:t>4</w:t>
            </w:r>
          </w:p>
        </w:tc>
      </w:tr>
      <w:tr w:rsidR="00DD108D" w:rsidRPr="00DD108D" w:rsidTr="00FC6335">
        <w:trPr>
          <w:trHeight w:val="340"/>
          <w:jc w:val="center"/>
        </w:trPr>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第</w:t>
            </w:r>
            <w:r w:rsidR="001C5625">
              <w:rPr>
                <w:rFonts w:ascii="宋体" w:eastAsia="宋体" w:hAnsi="宋体" w:cs="Times New Roman" w:hint="eastAsia"/>
              </w:rPr>
              <w:t>七</w:t>
            </w:r>
            <w:r w:rsidRPr="00DD108D">
              <w:rPr>
                <w:rFonts w:ascii="宋体" w:eastAsia="宋体" w:hAnsi="宋体" w:cs="Times New Roman" w:hint="eastAsia"/>
              </w:rPr>
              <w:t>章</w:t>
            </w:r>
          </w:p>
        </w:tc>
        <w:tc>
          <w:tcPr>
            <w:tcW w:w="2765" w:type="dxa"/>
            <w:shd w:val="clear" w:color="auto" w:fill="auto"/>
            <w:vAlign w:val="center"/>
          </w:tcPr>
          <w:p w:rsidR="00DD108D" w:rsidRPr="00DD108D" w:rsidRDefault="001C5625" w:rsidP="00DD108D">
            <w:pPr>
              <w:widowControl/>
              <w:spacing w:beforeLines="50" w:before="156" w:afterLines="50" w:after="156"/>
              <w:jc w:val="center"/>
              <w:rPr>
                <w:rFonts w:ascii="宋体" w:eastAsia="宋体" w:hAnsi="宋体" w:cs="Times New Roman"/>
              </w:rPr>
            </w:pPr>
            <w:r>
              <w:rPr>
                <w:rFonts w:ascii="宋体" w:eastAsia="宋体" w:hAnsi="宋体" w:cs="Times New Roman" w:hint="eastAsia"/>
              </w:rPr>
              <w:t>配位化合物</w:t>
            </w:r>
          </w:p>
        </w:tc>
        <w:tc>
          <w:tcPr>
            <w:tcW w:w="2766" w:type="dxa"/>
            <w:shd w:val="clear" w:color="auto" w:fill="auto"/>
            <w:vAlign w:val="center"/>
          </w:tcPr>
          <w:p w:rsidR="00DD108D" w:rsidRPr="00DD108D" w:rsidRDefault="001C5625" w:rsidP="00DD108D">
            <w:pPr>
              <w:widowControl/>
              <w:spacing w:beforeLines="50" w:before="156" w:afterLines="50" w:after="156"/>
              <w:jc w:val="center"/>
              <w:rPr>
                <w:rFonts w:ascii="宋体" w:eastAsia="宋体" w:hAnsi="宋体" w:cs="Times New Roman"/>
              </w:rPr>
            </w:pPr>
            <w:r>
              <w:rPr>
                <w:rFonts w:ascii="宋体" w:eastAsia="宋体" w:hAnsi="宋体" w:cs="Times New Roman"/>
              </w:rPr>
              <w:t>2</w:t>
            </w:r>
          </w:p>
        </w:tc>
      </w:tr>
      <w:tr w:rsidR="00DD108D" w:rsidRPr="00DD108D" w:rsidTr="00FC6335">
        <w:trPr>
          <w:trHeight w:val="340"/>
          <w:jc w:val="center"/>
        </w:trPr>
        <w:tc>
          <w:tcPr>
            <w:tcW w:w="2765"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hint="eastAsia"/>
              </w:rPr>
              <w:t>第十</w:t>
            </w:r>
            <w:r w:rsidR="00DD108D" w:rsidRPr="00DD108D">
              <w:rPr>
                <w:rFonts w:ascii="宋体" w:eastAsia="宋体" w:hAnsi="宋体" w:cs="Times New Roman" w:hint="eastAsia"/>
              </w:rPr>
              <w:t>章</w:t>
            </w:r>
          </w:p>
        </w:tc>
        <w:tc>
          <w:tcPr>
            <w:tcW w:w="2765"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hint="eastAsia"/>
              </w:rPr>
              <w:t>有机化合物概述</w:t>
            </w:r>
          </w:p>
        </w:tc>
        <w:tc>
          <w:tcPr>
            <w:tcW w:w="2766"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rPr>
              <w:t>2</w:t>
            </w:r>
          </w:p>
        </w:tc>
      </w:tr>
      <w:tr w:rsidR="00DD108D" w:rsidRPr="00DD108D" w:rsidTr="00FC6335">
        <w:trPr>
          <w:trHeight w:val="340"/>
          <w:jc w:val="center"/>
        </w:trPr>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第</w:t>
            </w:r>
            <w:r w:rsidR="001F080D">
              <w:rPr>
                <w:rFonts w:ascii="宋体" w:eastAsia="宋体" w:hAnsi="宋体" w:cs="Times New Roman" w:hint="eastAsia"/>
              </w:rPr>
              <w:t>十一章</w:t>
            </w:r>
          </w:p>
        </w:tc>
        <w:tc>
          <w:tcPr>
            <w:tcW w:w="2765"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hint="eastAsia"/>
              </w:rPr>
              <w:t>烃和卤代烃</w:t>
            </w:r>
          </w:p>
        </w:tc>
        <w:tc>
          <w:tcPr>
            <w:tcW w:w="2766"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rPr>
              <w:t>4</w:t>
            </w:r>
          </w:p>
        </w:tc>
      </w:tr>
      <w:tr w:rsidR="00DD108D" w:rsidRPr="00DD108D" w:rsidTr="00FC6335">
        <w:trPr>
          <w:trHeight w:val="340"/>
          <w:jc w:val="center"/>
        </w:trPr>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第</w:t>
            </w:r>
            <w:r w:rsidR="001F080D">
              <w:rPr>
                <w:rFonts w:ascii="宋体" w:eastAsia="宋体" w:hAnsi="宋体" w:cs="Times New Roman" w:hint="eastAsia"/>
              </w:rPr>
              <w:t>十二</w:t>
            </w:r>
            <w:r w:rsidRPr="00DD108D">
              <w:rPr>
                <w:rFonts w:ascii="宋体" w:eastAsia="宋体" w:hAnsi="宋体" w:cs="Times New Roman" w:hint="eastAsia"/>
              </w:rPr>
              <w:t>章</w:t>
            </w:r>
          </w:p>
        </w:tc>
        <w:tc>
          <w:tcPr>
            <w:tcW w:w="2765"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hint="eastAsia"/>
              </w:rPr>
              <w:t>醇酚醚</w:t>
            </w:r>
          </w:p>
        </w:tc>
        <w:tc>
          <w:tcPr>
            <w:tcW w:w="2766"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rPr>
              <w:t>4</w:t>
            </w:r>
          </w:p>
        </w:tc>
      </w:tr>
      <w:tr w:rsidR="00DD108D" w:rsidRPr="00DD108D" w:rsidTr="00FC6335">
        <w:trPr>
          <w:trHeight w:val="340"/>
          <w:jc w:val="center"/>
        </w:trPr>
        <w:tc>
          <w:tcPr>
            <w:tcW w:w="2765"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rPr>
            </w:pPr>
            <w:r w:rsidRPr="00DD108D">
              <w:rPr>
                <w:rFonts w:ascii="宋体" w:eastAsia="宋体" w:hAnsi="宋体" w:cs="Times New Roman" w:hint="eastAsia"/>
              </w:rPr>
              <w:t>第</w:t>
            </w:r>
            <w:r w:rsidR="001F080D">
              <w:rPr>
                <w:rFonts w:ascii="宋体" w:eastAsia="宋体" w:hAnsi="宋体" w:cs="Times New Roman" w:hint="eastAsia"/>
              </w:rPr>
              <w:t>十三</w:t>
            </w:r>
            <w:r w:rsidRPr="00DD108D">
              <w:rPr>
                <w:rFonts w:ascii="宋体" w:eastAsia="宋体" w:hAnsi="宋体" w:cs="Times New Roman" w:hint="eastAsia"/>
              </w:rPr>
              <w:t>章</w:t>
            </w:r>
          </w:p>
        </w:tc>
        <w:tc>
          <w:tcPr>
            <w:tcW w:w="2765"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hint="eastAsia"/>
              </w:rPr>
              <w:t>醛酮醌</w:t>
            </w:r>
          </w:p>
        </w:tc>
        <w:tc>
          <w:tcPr>
            <w:tcW w:w="2766" w:type="dxa"/>
            <w:shd w:val="clear" w:color="auto" w:fill="auto"/>
            <w:vAlign w:val="center"/>
          </w:tcPr>
          <w:p w:rsidR="00DD108D" w:rsidRPr="00DD108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rPr>
              <w:t>2</w:t>
            </w:r>
          </w:p>
        </w:tc>
      </w:tr>
      <w:tr w:rsidR="001F080D" w:rsidRPr="00DD108D" w:rsidTr="00FC6335">
        <w:trPr>
          <w:trHeight w:val="340"/>
          <w:jc w:val="center"/>
        </w:trPr>
        <w:tc>
          <w:tcPr>
            <w:tcW w:w="2765" w:type="dxa"/>
            <w:shd w:val="clear" w:color="auto" w:fill="auto"/>
            <w:vAlign w:val="center"/>
          </w:tcPr>
          <w:p w:rsidR="001F080D" w:rsidRPr="00DD108D" w:rsidRDefault="001F080D" w:rsidP="001F080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第十四章</w:t>
            </w:r>
          </w:p>
        </w:tc>
        <w:tc>
          <w:tcPr>
            <w:tcW w:w="2765" w:type="dxa"/>
            <w:shd w:val="clear" w:color="auto" w:fill="auto"/>
            <w:vAlign w:val="center"/>
          </w:tcPr>
          <w:p w:rsidR="001F080D" w:rsidRDefault="001F080D" w:rsidP="00DD108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羧酸和取代羧酸</w:t>
            </w:r>
          </w:p>
        </w:tc>
        <w:tc>
          <w:tcPr>
            <w:tcW w:w="2766" w:type="dxa"/>
            <w:shd w:val="clear" w:color="auto" w:fill="auto"/>
            <w:vAlign w:val="center"/>
          </w:tcPr>
          <w:p w:rsidR="001F080D" w:rsidRDefault="001F080D" w:rsidP="00DD108D">
            <w:pPr>
              <w:widowControl/>
              <w:spacing w:beforeLines="50" w:before="156" w:afterLines="50" w:after="156"/>
              <w:jc w:val="center"/>
              <w:rPr>
                <w:rFonts w:ascii="宋体" w:eastAsia="宋体" w:hAnsi="宋体" w:cs="Times New Roman"/>
              </w:rPr>
            </w:pPr>
            <w:r>
              <w:rPr>
                <w:rFonts w:ascii="宋体" w:eastAsia="宋体" w:hAnsi="宋体" w:cs="Times New Roman"/>
              </w:rPr>
              <w:t>4</w:t>
            </w:r>
          </w:p>
        </w:tc>
      </w:tr>
      <w:tr w:rsidR="001F080D" w:rsidRPr="00DD108D" w:rsidTr="00FC6335">
        <w:trPr>
          <w:trHeight w:val="340"/>
          <w:jc w:val="center"/>
        </w:trPr>
        <w:tc>
          <w:tcPr>
            <w:tcW w:w="2765" w:type="dxa"/>
            <w:shd w:val="clear" w:color="auto" w:fill="auto"/>
            <w:vAlign w:val="center"/>
          </w:tcPr>
          <w:p w:rsidR="001F080D" w:rsidRDefault="001F080D" w:rsidP="001F080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第十五章</w:t>
            </w:r>
          </w:p>
        </w:tc>
        <w:tc>
          <w:tcPr>
            <w:tcW w:w="2765" w:type="dxa"/>
            <w:shd w:val="clear" w:color="auto" w:fill="auto"/>
            <w:vAlign w:val="center"/>
          </w:tcPr>
          <w:p w:rsidR="001F080D" w:rsidRDefault="001F080D" w:rsidP="00DD108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立体异构</w:t>
            </w:r>
          </w:p>
        </w:tc>
        <w:tc>
          <w:tcPr>
            <w:tcW w:w="2766" w:type="dxa"/>
            <w:shd w:val="clear" w:color="auto" w:fill="auto"/>
            <w:vAlign w:val="center"/>
          </w:tcPr>
          <w:p w:rsidR="001F080D" w:rsidRDefault="001F080D" w:rsidP="00DD108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2</w:t>
            </w:r>
          </w:p>
        </w:tc>
      </w:tr>
      <w:tr w:rsidR="001F080D" w:rsidRPr="00DD108D" w:rsidTr="00FC6335">
        <w:trPr>
          <w:trHeight w:val="340"/>
          <w:jc w:val="center"/>
        </w:trPr>
        <w:tc>
          <w:tcPr>
            <w:tcW w:w="2765" w:type="dxa"/>
            <w:shd w:val="clear" w:color="auto" w:fill="auto"/>
            <w:vAlign w:val="center"/>
          </w:tcPr>
          <w:p w:rsidR="001F080D" w:rsidRDefault="001F080D" w:rsidP="001F080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第十六章</w:t>
            </w:r>
          </w:p>
        </w:tc>
        <w:tc>
          <w:tcPr>
            <w:tcW w:w="2765" w:type="dxa"/>
            <w:shd w:val="clear" w:color="auto" w:fill="auto"/>
            <w:vAlign w:val="center"/>
          </w:tcPr>
          <w:p w:rsidR="001F080D" w:rsidRDefault="001F080D" w:rsidP="00DD108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有机含氮化合物</w:t>
            </w:r>
          </w:p>
        </w:tc>
        <w:tc>
          <w:tcPr>
            <w:tcW w:w="2766" w:type="dxa"/>
            <w:shd w:val="clear" w:color="auto" w:fill="auto"/>
            <w:vAlign w:val="center"/>
          </w:tcPr>
          <w:p w:rsidR="001F080D" w:rsidRDefault="001F080D" w:rsidP="00DD108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2</w:t>
            </w:r>
          </w:p>
        </w:tc>
      </w:tr>
      <w:tr w:rsidR="001F080D" w:rsidRPr="00DD108D" w:rsidTr="00FC6335">
        <w:trPr>
          <w:trHeight w:val="340"/>
          <w:jc w:val="center"/>
        </w:trPr>
        <w:tc>
          <w:tcPr>
            <w:tcW w:w="2765" w:type="dxa"/>
            <w:shd w:val="clear" w:color="auto" w:fill="auto"/>
            <w:vAlign w:val="center"/>
          </w:tcPr>
          <w:p w:rsidR="001F080D" w:rsidRDefault="001F080D" w:rsidP="001F080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第十八章</w:t>
            </w:r>
          </w:p>
        </w:tc>
        <w:tc>
          <w:tcPr>
            <w:tcW w:w="2765" w:type="dxa"/>
            <w:shd w:val="clear" w:color="auto" w:fill="auto"/>
            <w:vAlign w:val="center"/>
          </w:tcPr>
          <w:p w:rsidR="001F080D" w:rsidRDefault="001F080D" w:rsidP="00DD108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糖类</w:t>
            </w:r>
          </w:p>
        </w:tc>
        <w:tc>
          <w:tcPr>
            <w:tcW w:w="2766" w:type="dxa"/>
            <w:shd w:val="clear" w:color="auto" w:fill="auto"/>
            <w:vAlign w:val="center"/>
          </w:tcPr>
          <w:p w:rsidR="001F080D" w:rsidRDefault="001F080D" w:rsidP="00DD108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2</w:t>
            </w:r>
          </w:p>
        </w:tc>
      </w:tr>
      <w:tr w:rsidR="001F080D" w:rsidRPr="00DD108D" w:rsidTr="00FC6335">
        <w:trPr>
          <w:trHeight w:val="340"/>
          <w:jc w:val="center"/>
        </w:trPr>
        <w:tc>
          <w:tcPr>
            <w:tcW w:w="2765" w:type="dxa"/>
            <w:shd w:val="clear" w:color="auto" w:fill="auto"/>
            <w:vAlign w:val="center"/>
          </w:tcPr>
          <w:p w:rsidR="001F080D" w:rsidRDefault="001F080D" w:rsidP="001F080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lastRenderedPageBreak/>
              <w:t>第十九章</w:t>
            </w:r>
          </w:p>
        </w:tc>
        <w:tc>
          <w:tcPr>
            <w:tcW w:w="2765" w:type="dxa"/>
            <w:shd w:val="clear" w:color="auto" w:fill="auto"/>
            <w:vAlign w:val="center"/>
          </w:tcPr>
          <w:p w:rsidR="001F080D" w:rsidRDefault="001F080D" w:rsidP="00DD108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氨基酸 蛋白质 核酸</w:t>
            </w:r>
          </w:p>
        </w:tc>
        <w:tc>
          <w:tcPr>
            <w:tcW w:w="2766" w:type="dxa"/>
            <w:shd w:val="clear" w:color="auto" w:fill="auto"/>
            <w:vAlign w:val="center"/>
          </w:tcPr>
          <w:p w:rsidR="001F080D" w:rsidRDefault="001F080D" w:rsidP="00DD108D">
            <w:pPr>
              <w:widowControl/>
              <w:spacing w:beforeLines="50" w:before="156" w:afterLines="50" w:after="156"/>
              <w:jc w:val="center"/>
              <w:rPr>
                <w:rFonts w:ascii="宋体" w:eastAsia="宋体" w:hAnsi="宋体" w:cs="Times New Roman" w:hint="eastAsia"/>
              </w:rPr>
            </w:pPr>
            <w:r>
              <w:rPr>
                <w:rFonts w:ascii="宋体" w:eastAsia="宋体" w:hAnsi="宋体" w:cs="Times New Roman" w:hint="eastAsia"/>
              </w:rPr>
              <w:t>2</w:t>
            </w:r>
          </w:p>
        </w:tc>
      </w:tr>
    </w:tbl>
    <w:p w:rsidR="00DD108D" w:rsidRPr="00DD108D" w:rsidRDefault="00DD108D" w:rsidP="00DD108D">
      <w:pPr>
        <w:widowControl/>
        <w:spacing w:beforeLines="50" w:before="156" w:afterLines="50" w:after="156"/>
        <w:ind w:firstLineChars="200" w:firstLine="562"/>
        <w:jc w:val="left"/>
        <w:rPr>
          <w:rFonts w:ascii="等线" w:eastAsia="等线" w:hAnsi="等线" w:cs="Times New Roman"/>
        </w:rPr>
      </w:pPr>
      <w:r w:rsidRPr="00DD108D">
        <w:rPr>
          <w:rFonts w:ascii="黑体" w:eastAsia="黑体" w:hAnsi="黑体" w:cs="Times New Roman" w:hint="eastAsia"/>
          <w:b/>
          <w:sz w:val="28"/>
          <w:szCs w:val="28"/>
        </w:rPr>
        <w:t>五、教学进度</w:t>
      </w:r>
    </w:p>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b/>
          <w:szCs w:val="21"/>
        </w:rPr>
        <w:t>表3：教学进度表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1417"/>
        <w:gridCol w:w="2031"/>
        <w:gridCol w:w="1145"/>
        <w:gridCol w:w="1386"/>
        <w:gridCol w:w="904"/>
      </w:tblGrid>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黑体" w:eastAsia="黑体" w:hAnsi="黑体" w:cs="Times New Roman"/>
                <w:sz w:val="24"/>
                <w:szCs w:val="24"/>
              </w:rPr>
            </w:pPr>
            <w:r w:rsidRPr="00DD108D">
              <w:rPr>
                <w:rFonts w:ascii="黑体" w:eastAsia="黑体" w:hAnsi="黑体" w:cs="Times New Roman" w:hint="eastAsia"/>
                <w:sz w:val="24"/>
                <w:szCs w:val="24"/>
              </w:rPr>
              <w:t>周次</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黑体" w:eastAsia="黑体" w:hAnsi="黑体" w:cs="Times New Roman"/>
                <w:sz w:val="24"/>
                <w:szCs w:val="24"/>
              </w:rPr>
            </w:pPr>
            <w:r w:rsidRPr="00DD108D">
              <w:rPr>
                <w:rFonts w:ascii="黑体" w:eastAsia="黑体" w:hAnsi="黑体" w:cs="Times New Roman" w:hint="eastAsia"/>
                <w:sz w:val="24"/>
                <w:szCs w:val="24"/>
              </w:rPr>
              <w:t>日期</w:t>
            </w:r>
          </w:p>
        </w:tc>
        <w:tc>
          <w:tcPr>
            <w:tcW w:w="1417" w:type="dxa"/>
            <w:shd w:val="clear" w:color="auto" w:fill="auto"/>
            <w:vAlign w:val="center"/>
          </w:tcPr>
          <w:p w:rsidR="00DD108D" w:rsidRPr="00DD108D" w:rsidRDefault="00DD108D" w:rsidP="00DD108D">
            <w:pPr>
              <w:widowControl/>
              <w:spacing w:beforeLines="50" w:before="156" w:afterLines="50" w:after="156"/>
              <w:jc w:val="center"/>
              <w:rPr>
                <w:rFonts w:ascii="黑体" w:eastAsia="黑体" w:hAnsi="黑体" w:cs="Times New Roman"/>
                <w:sz w:val="24"/>
                <w:szCs w:val="24"/>
              </w:rPr>
            </w:pPr>
            <w:r w:rsidRPr="00DD108D">
              <w:rPr>
                <w:rFonts w:ascii="黑体" w:eastAsia="黑体" w:hAnsi="黑体" w:cs="Times New Roman" w:hint="eastAsia"/>
                <w:sz w:val="24"/>
                <w:szCs w:val="24"/>
              </w:rPr>
              <w:t>章节名称</w:t>
            </w:r>
          </w:p>
        </w:tc>
        <w:tc>
          <w:tcPr>
            <w:tcW w:w="2031" w:type="dxa"/>
            <w:shd w:val="clear" w:color="auto" w:fill="auto"/>
            <w:vAlign w:val="center"/>
          </w:tcPr>
          <w:p w:rsidR="00DD108D" w:rsidRPr="00DD108D" w:rsidRDefault="00DD108D" w:rsidP="00DD108D">
            <w:pPr>
              <w:widowControl/>
              <w:spacing w:beforeLines="50" w:before="156" w:afterLines="50" w:after="156"/>
              <w:jc w:val="center"/>
              <w:rPr>
                <w:rFonts w:ascii="黑体" w:eastAsia="黑体" w:hAnsi="黑体" w:cs="Times New Roman"/>
                <w:sz w:val="24"/>
                <w:szCs w:val="24"/>
              </w:rPr>
            </w:pPr>
            <w:r w:rsidRPr="00DD108D">
              <w:rPr>
                <w:rFonts w:ascii="黑体" w:eastAsia="黑体" w:hAnsi="黑体" w:cs="Times New Roman" w:hint="eastAsia"/>
                <w:sz w:val="24"/>
                <w:szCs w:val="24"/>
              </w:rPr>
              <w:t>内容提要</w:t>
            </w:r>
          </w:p>
        </w:tc>
        <w:tc>
          <w:tcPr>
            <w:tcW w:w="1145" w:type="dxa"/>
            <w:shd w:val="clear" w:color="auto" w:fill="auto"/>
            <w:vAlign w:val="center"/>
          </w:tcPr>
          <w:p w:rsidR="00DD108D" w:rsidRPr="00DD108D" w:rsidRDefault="00DD108D" w:rsidP="00DD108D">
            <w:pPr>
              <w:widowControl/>
              <w:spacing w:beforeLines="50" w:before="156" w:afterLines="50" w:after="156"/>
              <w:jc w:val="center"/>
              <w:rPr>
                <w:rFonts w:ascii="黑体" w:eastAsia="黑体" w:hAnsi="黑体" w:cs="Times New Roman"/>
                <w:sz w:val="24"/>
                <w:szCs w:val="24"/>
              </w:rPr>
            </w:pPr>
            <w:r w:rsidRPr="00DD108D">
              <w:rPr>
                <w:rFonts w:ascii="黑体" w:eastAsia="黑体" w:hAnsi="黑体" w:cs="Times New Roman" w:hint="eastAsia"/>
                <w:sz w:val="24"/>
                <w:szCs w:val="24"/>
              </w:rPr>
              <w:t>授课时数</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黑体" w:eastAsia="黑体" w:hAnsi="黑体" w:cs="Times New Roman"/>
                <w:sz w:val="24"/>
                <w:szCs w:val="24"/>
              </w:rPr>
            </w:pPr>
            <w:r w:rsidRPr="00DD108D">
              <w:rPr>
                <w:rFonts w:ascii="黑体" w:eastAsia="黑体" w:hAnsi="黑体" w:cs="Times New Roman" w:hint="eastAsia"/>
                <w:sz w:val="24"/>
                <w:szCs w:val="24"/>
              </w:rPr>
              <w:t>作业及要求</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黑体" w:eastAsia="黑体" w:hAnsi="黑体" w:cs="Times New Roman"/>
                <w:sz w:val="24"/>
                <w:szCs w:val="24"/>
              </w:rPr>
            </w:pPr>
            <w:r w:rsidRPr="00DD108D">
              <w:rPr>
                <w:rFonts w:ascii="黑体" w:eastAsia="黑体" w:hAnsi="黑体" w:cs="Times New Roman" w:hint="eastAsia"/>
                <w:sz w:val="24"/>
                <w:szCs w:val="24"/>
              </w:rPr>
              <w:t>备注</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6</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DD108D" w:rsidP="0035549A">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1-1，1-2，</w:t>
            </w:r>
          </w:p>
        </w:tc>
        <w:tc>
          <w:tcPr>
            <w:tcW w:w="2031"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溶液的标度以及</w:t>
            </w:r>
            <w:r w:rsidR="006F4324">
              <w:rPr>
                <w:rFonts w:ascii="宋体" w:eastAsia="宋体" w:hAnsi="宋体" w:cs="Times New Roman" w:hint="eastAsia"/>
                <w:szCs w:val="21"/>
              </w:rPr>
              <w:t>渗透压</w:t>
            </w:r>
          </w:p>
        </w:tc>
        <w:tc>
          <w:tcPr>
            <w:tcW w:w="1145" w:type="dxa"/>
            <w:shd w:val="clear" w:color="auto" w:fill="auto"/>
            <w:vAlign w:val="center"/>
          </w:tcPr>
          <w:p w:rsidR="00DD108D" w:rsidRPr="00DD108D" w:rsidRDefault="006F4324"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2</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课后作业、讨论</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1.5</w:t>
            </w:r>
            <w:r w:rsidRPr="00DD108D">
              <w:rPr>
                <w:rFonts w:ascii="宋体" w:eastAsia="宋体" w:hAnsi="宋体" w:cs="Times New Roman"/>
                <w:szCs w:val="21"/>
              </w:rPr>
              <w:t>线上课时</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7</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hint="eastAsia"/>
                <w:szCs w:val="21"/>
              </w:rPr>
              <w:t>4-</w:t>
            </w:r>
            <w:r>
              <w:rPr>
                <w:rFonts w:ascii="宋体" w:eastAsia="宋体" w:hAnsi="宋体" w:cs="Times New Roman"/>
                <w:szCs w:val="21"/>
              </w:rPr>
              <w:t>1</w:t>
            </w:r>
            <w:r>
              <w:rPr>
                <w:rFonts w:ascii="宋体" w:eastAsia="宋体" w:hAnsi="宋体" w:cs="Times New Roman" w:hint="eastAsia"/>
                <w:szCs w:val="21"/>
              </w:rPr>
              <w:t>,4-</w:t>
            </w:r>
            <w:r>
              <w:rPr>
                <w:rFonts w:ascii="宋体" w:eastAsia="宋体" w:hAnsi="宋体" w:cs="Times New Roman"/>
                <w:szCs w:val="21"/>
              </w:rPr>
              <w:t>2</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hint="eastAsia"/>
                <w:szCs w:val="21"/>
              </w:rPr>
              <w:t>电解质溶液</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hint="eastAsia"/>
                <w:szCs w:val="21"/>
              </w:rPr>
              <w:t>2</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1.5</w:t>
            </w:r>
            <w:r w:rsidRPr="00DD108D">
              <w:rPr>
                <w:rFonts w:ascii="宋体" w:eastAsia="宋体" w:hAnsi="宋体" w:cs="Times New Roman"/>
                <w:szCs w:val="21"/>
              </w:rPr>
              <w:t>线上课时</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8</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5</w:t>
            </w:r>
            <w:r>
              <w:rPr>
                <w:rFonts w:ascii="宋体" w:eastAsia="宋体" w:hAnsi="宋体" w:cs="Times New Roman" w:hint="eastAsia"/>
                <w:szCs w:val="21"/>
              </w:rPr>
              <w:t>-</w:t>
            </w:r>
            <w:r>
              <w:rPr>
                <w:rFonts w:ascii="宋体" w:eastAsia="宋体" w:hAnsi="宋体" w:cs="Times New Roman"/>
                <w:szCs w:val="21"/>
              </w:rPr>
              <w:t>1.5</w:t>
            </w:r>
            <w:r>
              <w:rPr>
                <w:rFonts w:ascii="宋体" w:eastAsia="宋体" w:hAnsi="宋体" w:cs="Times New Roman" w:hint="eastAsia"/>
                <w:szCs w:val="21"/>
              </w:rPr>
              <w:t>-</w:t>
            </w:r>
            <w:r>
              <w:rPr>
                <w:rFonts w:ascii="宋体" w:eastAsia="宋体" w:hAnsi="宋体" w:cs="Times New Roman"/>
                <w:szCs w:val="21"/>
              </w:rPr>
              <w:t>2</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hint="eastAsia"/>
                <w:szCs w:val="21"/>
              </w:rPr>
              <w:t>缓冲溶液</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2</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1.5</w:t>
            </w:r>
            <w:r w:rsidRPr="00DD108D">
              <w:rPr>
                <w:rFonts w:ascii="宋体" w:eastAsia="宋体" w:hAnsi="宋体" w:cs="Times New Roman"/>
                <w:szCs w:val="21"/>
              </w:rPr>
              <w:t>线上课时</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9</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szCs w:val="21"/>
              </w:rPr>
              <w:t>6</w:t>
            </w:r>
            <w:r>
              <w:rPr>
                <w:rFonts w:ascii="宋体" w:eastAsia="宋体" w:hAnsi="宋体" w:cs="Times New Roman" w:hint="eastAsia"/>
                <w:szCs w:val="21"/>
              </w:rPr>
              <w:t>-</w:t>
            </w:r>
            <w:r>
              <w:rPr>
                <w:rFonts w:ascii="宋体" w:eastAsia="宋体" w:hAnsi="宋体" w:cs="Times New Roman"/>
                <w:szCs w:val="21"/>
              </w:rPr>
              <w:t>1</w:t>
            </w:r>
            <w:r>
              <w:rPr>
                <w:rFonts w:ascii="宋体" w:eastAsia="宋体" w:hAnsi="宋体" w:cs="Times New Roman" w:hint="eastAsia"/>
                <w:szCs w:val="21"/>
              </w:rPr>
              <w:t>,6-</w:t>
            </w:r>
            <w:r>
              <w:rPr>
                <w:rFonts w:ascii="宋体" w:eastAsia="宋体" w:hAnsi="宋体" w:cs="Times New Roman"/>
                <w:szCs w:val="21"/>
              </w:rPr>
              <w:t>2</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hint="eastAsia"/>
                <w:szCs w:val="21"/>
              </w:rPr>
              <w:t>原子结构和分子结构</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4</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1.5</w:t>
            </w:r>
            <w:r w:rsidRPr="00DD108D">
              <w:rPr>
                <w:rFonts w:ascii="宋体" w:eastAsia="宋体" w:hAnsi="宋体" w:cs="Times New Roman"/>
                <w:szCs w:val="21"/>
              </w:rPr>
              <w:t>线上课时</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10</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szCs w:val="21"/>
              </w:rPr>
              <w:t>7</w:t>
            </w:r>
            <w:r>
              <w:rPr>
                <w:rFonts w:ascii="宋体" w:eastAsia="宋体" w:hAnsi="宋体" w:cs="Times New Roman" w:hint="eastAsia"/>
                <w:szCs w:val="21"/>
              </w:rPr>
              <w:t>-</w:t>
            </w:r>
            <w:r>
              <w:rPr>
                <w:rFonts w:ascii="宋体" w:eastAsia="宋体" w:hAnsi="宋体" w:cs="Times New Roman"/>
                <w:szCs w:val="21"/>
              </w:rPr>
              <w:t>1</w:t>
            </w:r>
            <w:r>
              <w:rPr>
                <w:rFonts w:ascii="宋体" w:eastAsia="宋体" w:hAnsi="宋体" w:cs="Times New Roman" w:hint="eastAsia"/>
                <w:szCs w:val="21"/>
              </w:rPr>
              <w:t>,7-</w:t>
            </w:r>
            <w:r>
              <w:rPr>
                <w:rFonts w:ascii="宋体" w:eastAsia="宋体" w:hAnsi="宋体" w:cs="Times New Roman"/>
                <w:szCs w:val="21"/>
              </w:rPr>
              <w:t>2</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hint="eastAsia"/>
                <w:szCs w:val="21"/>
              </w:rPr>
              <w:t>配位化合物</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2</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1.5</w:t>
            </w:r>
            <w:r w:rsidRPr="00DD108D">
              <w:rPr>
                <w:rFonts w:ascii="宋体" w:eastAsia="宋体" w:hAnsi="宋体" w:cs="Times New Roman"/>
                <w:szCs w:val="21"/>
              </w:rPr>
              <w:t>线上课时</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11</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10-1</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有机化合物概述</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2</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1.5</w:t>
            </w:r>
            <w:r w:rsidRPr="00DD108D">
              <w:rPr>
                <w:rFonts w:ascii="宋体" w:eastAsia="宋体" w:hAnsi="宋体" w:cs="Times New Roman"/>
                <w:szCs w:val="21"/>
              </w:rPr>
              <w:t>课时线上</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12</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szCs w:val="21"/>
              </w:rPr>
              <w:t>11-1</w:t>
            </w:r>
            <w:r>
              <w:rPr>
                <w:rFonts w:ascii="宋体" w:eastAsia="宋体" w:hAnsi="宋体" w:cs="Times New Roman" w:hint="eastAsia"/>
                <w:szCs w:val="21"/>
              </w:rPr>
              <w:t>,</w:t>
            </w:r>
            <w:r>
              <w:rPr>
                <w:rFonts w:ascii="宋体" w:eastAsia="宋体" w:hAnsi="宋体" w:cs="Times New Roman"/>
                <w:szCs w:val="21"/>
              </w:rPr>
              <w:t>11-2</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szCs w:val="21"/>
              </w:rPr>
              <w:t>烷烃烯烃炔烃</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2</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1.5</w:t>
            </w:r>
            <w:r w:rsidRPr="00DD108D">
              <w:rPr>
                <w:rFonts w:ascii="宋体" w:eastAsia="宋体" w:hAnsi="宋体" w:cs="Times New Roman"/>
                <w:szCs w:val="21"/>
              </w:rPr>
              <w:t>课时线上</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lastRenderedPageBreak/>
              <w:t>13</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hint="eastAsia"/>
                <w:szCs w:val="21"/>
              </w:rPr>
              <w:t>1</w:t>
            </w:r>
            <w:r>
              <w:rPr>
                <w:rFonts w:ascii="宋体" w:eastAsia="宋体" w:hAnsi="宋体" w:cs="Times New Roman"/>
                <w:szCs w:val="21"/>
              </w:rPr>
              <w:t>2-1</w:t>
            </w:r>
            <w:r>
              <w:rPr>
                <w:rFonts w:ascii="宋体" w:eastAsia="宋体" w:hAnsi="宋体" w:cs="Times New Roman" w:hint="eastAsia"/>
                <w:szCs w:val="21"/>
              </w:rPr>
              <w:t>,</w:t>
            </w:r>
            <w:r>
              <w:rPr>
                <w:rFonts w:ascii="宋体" w:eastAsia="宋体" w:hAnsi="宋体" w:cs="Times New Roman"/>
                <w:szCs w:val="21"/>
              </w:rPr>
              <w:t>12-2</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醇酚醚</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2</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1.5</w:t>
            </w:r>
            <w:r w:rsidRPr="00DD108D">
              <w:rPr>
                <w:rFonts w:ascii="宋体" w:eastAsia="宋体" w:hAnsi="宋体" w:cs="Times New Roman"/>
                <w:szCs w:val="21"/>
              </w:rPr>
              <w:t>课时线上</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14</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szCs w:val="21"/>
              </w:rPr>
              <w:t>13-1</w:t>
            </w:r>
            <w:r>
              <w:rPr>
                <w:rFonts w:ascii="宋体" w:eastAsia="宋体" w:hAnsi="宋体" w:cs="Times New Roman" w:hint="eastAsia"/>
                <w:szCs w:val="21"/>
              </w:rPr>
              <w:t>,</w:t>
            </w:r>
            <w:r>
              <w:rPr>
                <w:rFonts w:ascii="宋体" w:eastAsia="宋体" w:hAnsi="宋体" w:cs="Times New Roman"/>
                <w:szCs w:val="21"/>
              </w:rPr>
              <w:t>13-2</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醛和酮</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2</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1.5</w:t>
            </w:r>
            <w:r w:rsidRPr="00DD108D">
              <w:rPr>
                <w:rFonts w:ascii="宋体" w:eastAsia="宋体" w:hAnsi="宋体" w:cs="Times New Roman"/>
                <w:szCs w:val="21"/>
              </w:rPr>
              <w:t>课时线上</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15</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szCs w:val="21"/>
              </w:rPr>
              <w:t>14-1</w:t>
            </w:r>
            <w:r>
              <w:rPr>
                <w:rFonts w:ascii="宋体" w:eastAsia="宋体" w:hAnsi="宋体" w:cs="Times New Roman" w:hint="eastAsia"/>
                <w:szCs w:val="21"/>
              </w:rPr>
              <w:t>,</w:t>
            </w:r>
            <w:r>
              <w:rPr>
                <w:rFonts w:ascii="宋体" w:eastAsia="宋体" w:hAnsi="宋体" w:cs="Times New Roman"/>
                <w:szCs w:val="21"/>
              </w:rPr>
              <w:t>14-2</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羧酸和取代羧酸</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4</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一课时线上</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16</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szCs w:val="21"/>
              </w:rPr>
              <w:t>15-1</w:t>
            </w:r>
            <w:r>
              <w:rPr>
                <w:rFonts w:ascii="宋体" w:eastAsia="宋体" w:hAnsi="宋体" w:cs="Times New Roman" w:hint="eastAsia"/>
                <w:szCs w:val="21"/>
              </w:rPr>
              <w:t>,</w:t>
            </w:r>
            <w:r>
              <w:rPr>
                <w:rFonts w:ascii="宋体" w:eastAsia="宋体" w:hAnsi="宋体" w:cs="Times New Roman"/>
                <w:szCs w:val="21"/>
              </w:rPr>
              <w:t>15-2</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立体异构</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2</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一课时线上</w:t>
            </w:r>
          </w:p>
        </w:tc>
      </w:tr>
      <w:tr w:rsidR="00DD108D" w:rsidRPr="00DD108D" w:rsidTr="00FC6335">
        <w:trPr>
          <w:trHeight w:val="340"/>
          <w:jc w:val="center"/>
        </w:trPr>
        <w:tc>
          <w:tcPr>
            <w:tcW w:w="7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szCs w:val="21"/>
              </w:rPr>
              <w:t>17</w:t>
            </w:r>
          </w:p>
        </w:tc>
        <w:tc>
          <w:tcPr>
            <w:tcW w:w="709"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szCs w:val="21"/>
              </w:rPr>
              <w:t>16-1</w:t>
            </w:r>
            <w:r>
              <w:rPr>
                <w:rFonts w:ascii="宋体" w:eastAsia="宋体" w:hAnsi="宋体" w:cs="Times New Roman" w:hint="eastAsia"/>
                <w:szCs w:val="21"/>
              </w:rPr>
              <w:t>,</w:t>
            </w:r>
            <w:r>
              <w:rPr>
                <w:rFonts w:ascii="宋体" w:eastAsia="宋体" w:hAnsi="宋体" w:cs="Times New Roman"/>
                <w:szCs w:val="21"/>
              </w:rPr>
              <w:t>16-2</w:t>
            </w:r>
          </w:p>
        </w:tc>
        <w:tc>
          <w:tcPr>
            <w:tcW w:w="2031"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含氮化合物</w:t>
            </w:r>
          </w:p>
        </w:tc>
        <w:tc>
          <w:tcPr>
            <w:tcW w:w="1145" w:type="dxa"/>
            <w:shd w:val="clear" w:color="auto" w:fill="auto"/>
            <w:vAlign w:val="center"/>
          </w:tcPr>
          <w:p w:rsidR="00DD108D" w:rsidRPr="00DD108D"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2</w:t>
            </w:r>
          </w:p>
        </w:tc>
        <w:tc>
          <w:tcPr>
            <w:tcW w:w="1386"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课堂讨论、慕课堂作业、课后作业等</w:t>
            </w:r>
          </w:p>
        </w:tc>
        <w:tc>
          <w:tcPr>
            <w:tcW w:w="904" w:type="dxa"/>
            <w:shd w:val="clear" w:color="auto" w:fill="auto"/>
            <w:vAlign w:val="center"/>
          </w:tcPr>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一课时线上</w:t>
            </w:r>
          </w:p>
        </w:tc>
      </w:tr>
      <w:tr w:rsidR="0035549A" w:rsidRPr="00DD108D" w:rsidTr="00FC6335">
        <w:trPr>
          <w:trHeight w:val="340"/>
          <w:jc w:val="center"/>
        </w:trPr>
        <w:tc>
          <w:tcPr>
            <w:tcW w:w="704" w:type="dxa"/>
            <w:shd w:val="clear" w:color="auto" w:fill="auto"/>
            <w:vAlign w:val="center"/>
          </w:tcPr>
          <w:p w:rsidR="0035549A"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hint="eastAsia"/>
                <w:szCs w:val="21"/>
              </w:rPr>
              <w:t>1</w:t>
            </w:r>
            <w:r>
              <w:rPr>
                <w:rFonts w:ascii="宋体" w:eastAsia="宋体" w:hAnsi="宋体" w:cs="Times New Roman"/>
                <w:szCs w:val="21"/>
              </w:rPr>
              <w:t>8</w:t>
            </w:r>
          </w:p>
        </w:tc>
        <w:tc>
          <w:tcPr>
            <w:tcW w:w="709" w:type="dxa"/>
            <w:shd w:val="clear" w:color="auto" w:fill="auto"/>
            <w:vAlign w:val="center"/>
          </w:tcPr>
          <w:p w:rsidR="0035549A" w:rsidRPr="00DD108D" w:rsidRDefault="0035549A" w:rsidP="00DD108D">
            <w:pPr>
              <w:widowControl/>
              <w:spacing w:beforeLines="50" w:before="156" w:afterLines="50" w:after="156"/>
              <w:jc w:val="center"/>
              <w:rPr>
                <w:rFonts w:ascii="宋体" w:eastAsia="宋体" w:hAnsi="宋体" w:cs="Times New Roman"/>
                <w:szCs w:val="21"/>
              </w:rPr>
            </w:pPr>
          </w:p>
        </w:tc>
        <w:tc>
          <w:tcPr>
            <w:tcW w:w="1417" w:type="dxa"/>
            <w:shd w:val="clear" w:color="auto" w:fill="auto"/>
            <w:vAlign w:val="center"/>
          </w:tcPr>
          <w:p w:rsidR="0035549A"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7，</w:t>
            </w:r>
            <w:r>
              <w:rPr>
                <w:rFonts w:ascii="宋体" w:eastAsia="宋体" w:hAnsi="宋体" w:cs="Times New Roman" w:hint="eastAsia"/>
                <w:szCs w:val="21"/>
              </w:rPr>
              <w:t>1</w:t>
            </w:r>
            <w:r>
              <w:rPr>
                <w:rFonts w:ascii="宋体" w:eastAsia="宋体" w:hAnsi="宋体" w:cs="Times New Roman"/>
                <w:szCs w:val="21"/>
              </w:rPr>
              <w:t>8</w:t>
            </w:r>
          </w:p>
        </w:tc>
        <w:tc>
          <w:tcPr>
            <w:tcW w:w="2031" w:type="dxa"/>
            <w:shd w:val="clear" w:color="auto" w:fill="auto"/>
            <w:vAlign w:val="center"/>
          </w:tcPr>
          <w:p w:rsidR="0035549A"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szCs w:val="21"/>
              </w:rPr>
              <w:t>糖类和氨基酸蛋白质</w:t>
            </w:r>
          </w:p>
        </w:tc>
        <w:tc>
          <w:tcPr>
            <w:tcW w:w="1145" w:type="dxa"/>
            <w:shd w:val="clear" w:color="auto" w:fill="auto"/>
            <w:vAlign w:val="center"/>
          </w:tcPr>
          <w:p w:rsidR="0035549A" w:rsidRDefault="0035549A" w:rsidP="00DD108D">
            <w:pPr>
              <w:widowControl/>
              <w:spacing w:beforeLines="50" w:before="156" w:afterLines="50" w:after="156"/>
              <w:jc w:val="center"/>
              <w:rPr>
                <w:rFonts w:ascii="宋体" w:eastAsia="宋体" w:hAnsi="宋体" w:cs="Times New Roman"/>
                <w:szCs w:val="21"/>
              </w:rPr>
            </w:pPr>
            <w:r>
              <w:rPr>
                <w:rFonts w:ascii="宋体" w:eastAsia="宋体" w:hAnsi="宋体" w:cs="Times New Roman" w:hint="eastAsia"/>
                <w:szCs w:val="21"/>
              </w:rPr>
              <w:t>2</w:t>
            </w:r>
          </w:p>
        </w:tc>
        <w:tc>
          <w:tcPr>
            <w:tcW w:w="1386" w:type="dxa"/>
            <w:shd w:val="clear" w:color="auto" w:fill="auto"/>
            <w:vAlign w:val="center"/>
          </w:tcPr>
          <w:p w:rsidR="0035549A" w:rsidRPr="00DD108D" w:rsidRDefault="0035549A" w:rsidP="00DD108D">
            <w:pPr>
              <w:widowControl/>
              <w:spacing w:beforeLines="50" w:before="156" w:afterLines="50" w:after="156"/>
              <w:jc w:val="center"/>
              <w:rPr>
                <w:rFonts w:ascii="宋体" w:eastAsia="宋体" w:hAnsi="宋体" w:cs="Times New Roman" w:hint="eastAsia"/>
                <w:szCs w:val="21"/>
              </w:rPr>
            </w:pPr>
            <w:r>
              <w:rPr>
                <w:rFonts w:ascii="宋体" w:eastAsia="宋体" w:hAnsi="宋体" w:cs="Times New Roman" w:hint="eastAsia"/>
                <w:szCs w:val="21"/>
              </w:rPr>
              <w:t>自学</w:t>
            </w:r>
          </w:p>
        </w:tc>
        <w:tc>
          <w:tcPr>
            <w:tcW w:w="904" w:type="dxa"/>
            <w:shd w:val="clear" w:color="auto" w:fill="auto"/>
            <w:vAlign w:val="center"/>
          </w:tcPr>
          <w:p w:rsidR="0035549A" w:rsidRPr="00DD108D" w:rsidRDefault="0035549A"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szCs w:val="21"/>
              </w:rPr>
              <w:t>一课时线上</w:t>
            </w:r>
          </w:p>
        </w:tc>
      </w:tr>
    </w:tbl>
    <w:p w:rsidR="00DD108D" w:rsidRPr="00DD108D" w:rsidRDefault="00DD108D" w:rsidP="00DD108D">
      <w:pPr>
        <w:widowControl/>
        <w:spacing w:beforeLines="50" w:before="156" w:afterLines="50" w:after="156"/>
        <w:ind w:firstLineChars="200" w:firstLine="562"/>
        <w:jc w:val="left"/>
        <w:rPr>
          <w:rFonts w:ascii="等线" w:eastAsia="等线" w:hAnsi="等线" w:cs="Times New Roman"/>
        </w:rPr>
      </w:pPr>
      <w:r w:rsidRPr="00DD108D">
        <w:rPr>
          <w:rFonts w:ascii="黑体" w:eastAsia="黑体" w:hAnsi="黑体" w:cs="Times New Roman" w:hint="eastAsia"/>
          <w:b/>
          <w:sz w:val="28"/>
          <w:szCs w:val="28"/>
        </w:rPr>
        <w:t>六、教材及参考书目</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rPr>
      </w:pPr>
      <w:r w:rsidRPr="00DD108D">
        <w:rPr>
          <w:rFonts w:ascii="宋体" w:eastAsia="宋体" w:hAnsi="宋体" w:cs="Times New Roman"/>
        </w:rPr>
        <w:t>1</w:t>
      </w:r>
      <w:r w:rsidRPr="00DD108D">
        <w:rPr>
          <w:rFonts w:ascii="宋体" w:eastAsia="宋体" w:hAnsi="宋体" w:cs="Times New Roman" w:hint="eastAsia"/>
        </w:rPr>
        <w:t>．《大学化学》化学工业出版社，周为群、朱琴玉主编，2019，10</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rPr>
      </w:pPr>
      <w:r w:rsidRPr="00DD108D">
        <w:rPr>
          <w:rFonts w:ascii="宋体" w:eastAsia="宋体" w:hAnsi="宋体" w:cs="Times New Roman" w:hint="eastAsia"/>
        </w:rPr>
        <w:t>2．《大学化学学习指导》化学工业出版社，刘玮、周为群主编，2020，10</w:t>
      </w:r>
    </w:p>
    <w:p w:rsidR="00DD108D" w:rsidRPr="00DD108D" w:rsidRDefault="00DD108D" w:rsidP="00DD108D">
      <w:pPr>
        <w:widowControl/>
        <w:spacing w:beforeLines="50" w:before="156" w:afterLines="50" w:after="156"/>
        <w:ind w:firstLine="420"/>
        <w:jc w:val="left"/>
        <w:rPr>
          <w:rFonts w:ascii="宋体" w:eastAsia="宋体" w:hAnsi="宋体" w:cs="Times New Roman"/>
        </w:rPr>
      </w:pPr>
      <w:r w:rsidRPr="00DD108D">
        <w:rPr>
          <w:rFonts w:ascii="宋体" w:eastAsia="宋体" w:hAnsi="宋体" w:cs="Times New Roman" w:hint="eastAsia"/>
        </w:rPr>
        <w:t>3.《普通化学》周为群、朱琴玉主编，苏州大学出版社，20</w:t>
      </w:r>
      <w:r w:rsidRPr="00DD108D">
        <w:rPr>
          <w:rFonts w:ascii="宋体" w:eastAsia="宋体" w:hAnsi="宋体" w:cs="Times New Roman"/>
        </w:rPr>
        <w:t>16</w:t>
      </w:r>
    </w:p>
    <w:p w:rsidR="00DD108D" w:rsidRDefault="00DD108D" w:rsidP="00DD108D">
      <w:pPr>
        <w:widowControl/>
        <w:spacing w:beforeLines="50" w:before="156" w:afterLines="50" w:after="156"/>
        <w:ind w:firstLine="420"/>
        <w:jc w:val="left"/>
        <w:rPr>
          <w:rFonts w:ascii="宋体" w:eastAsia="宋体" w:hAnsi="宋体" w:cs="Times New Roman"/>
        </w:rPr>
      </w:pPr>
      <w:r w:rsidRPr="00DD108D">
        <w:rPr>
          <w:rFonts w:ascii="宋体" w:eastAsia="宋体" w:hAnsi="宋体" w:cs="Times New Roman"/>
        </w:rPr>
        <w:t>4.</w:t>
      </w:r>
      <w:r w:rsidRPr="00DD108D">
        <w:rPr>
          <w:rFonts w:ascii="宋体" w:eastAsia="宋体" w:hAnsi="宋体" w:cs="Times New Roman" w:hint="eastAsia"/>
        </w:rPr>
        <w:t>《</w:t>
      </w:r>
      <w:r w:rsidRPr="00DD108D">
        <w:rPr>
          <w:rFonts w:ascii="宋体" w:eastAsia="宋体" w:hAnsi="宋体" w:cs="Times New Roman"/>
        </w:rPr>
        <w:t>无机及分析化学</w:t>
      </w:r>
      <w:r w:rsidRPr="00DD108D">
        <w:rPr>
          <w:rFonts w:ascii="宋体" w:eastAsia="宋体" w:hAnsi="宋体" w:cs="Times New Roman" w:hint="eastAsia"/>
        </w:rPr>
        <w:t>》，中国大学慕课，苏州大学周为群等，在线开发课程，2</w:t>
      </w:r>
      <w:r w:rsidRPr="00DD108D">
        <w:rPr>
          <w:rFonts w:ascii="宋体" w:eastAsia="宋体" w:hAnsi="宋体" w:cs="Times New Roman"/>
        </w:rPr>
        <w:t>019</w:t>
      </w:r>
    </w:p>
    <w:p w:rsidR="001A60E6" w:rsidRPr="00DD108D" w:rsidRDefault="001A60E6" w:rsidP="00DD108D">
      <w:pPr>
        <w:widowControl/>
        <w:spacing w:beforeLines="50" w:before="156" w:afterLines="50" w:after="156"/>
        <w:ind w:firstLine="420"/>
        <w:jc w:val="left"/>
        <w:rPr>
          <w:rFonts w:ascii="宋体" w:eastAsia="宋体" w:hAnsi="宋体" w:cs="Times New Roman"/>
        </w:rPr>
      </w:pPr>
      <w:r>
        <w:rPr>
          <w:rFonts w:ascii="宋体" w:eastAsia="宋体" w:hAnsi="宋体" w:cs="Times New Roman"/>
        </w:rPr>
        <w:t>5.</w:t>
      </w:r>
      <w:r>
        <w:rPr>
          <w:rFonts w:ascii="宋体" w:eastAsia="宋体" w:hAnsi="宋体" w:cs="Times New Roman" w:hint="eastAsia"/>
        </w:rPr>
        <w:t>《有机化学》</w:t>
      </w:r>
      <w:r w:rsidRPr="00DD108D">
        <w:rPr>
          <w:rFonts w:ascii="宋体" w:eastAsia="宋体" w:hAnsi="宋体" w:cs="Times New Roman" w:hint="eastAsia"/>
        </w:rPr>
        <w:t>化学工业出版社，</w:t>
      </w:r>
      <w:r w:rsidR="00B64694">
        <w:rPr>
          <w:rFonts w:ascii="宋体" w:eastAsia="宋体" w:hAnsi="宋体" w:cs="Times New Roman" w:hint="eastAsia"/>
        </w:rPr>
        <w:t>虞虹</w:t>
      </w:r>
      <w:r w:rsidRPr="00DD108D">
        <w:rPr>
          <w:rFonts w:ascii="宋体" w:eastAsia="宋体" w:hAnsi="宋体" w:cs="Times New Roman" w:hint="eastAsia"/>
        </w:rPr>
        <w:t>、</w:t>
      </w:r>
      <w:r w:rsidR="00B64694">
        <w:rPr>
          <w:rFonts w:ascii="宋体" w:eastAsia="宋体" w:hAnsi="宋体" w:cs="Times New Roman" w:hint="eastAsia"/>
        </w:rPr>
        <w:t>张振讲</w:t>
      </w:r>
      <w:r w:rsidRPr="00DD108D">
        <w:rPr>
          <w:rFonts w:ascii="宋体" w:eastAsia="宋体" w:hAnsi="宋体" w:cs="Times New Roman" w:hint="eastAsia"/>
        </w:rPr>
        <w:t>主编，202</w:t>
      </w:r>
      <w:r w:rsidR="00B64694">
        <w:rPr>
          <w:rFonts w:ascii="宋体" w:eastAsia="宋体" w:hAnsi="宋体" w:cs="Times New Roman"/>
        </w:rPr>
        <w:t>1</w:t>
      </w:r>
      <w:r w:rsidRPr="00DD108D">
        <w:rPr>
          <w:rFonts w:ascii="宋体" w:eastAsia="宋体" w:hAnsi="宋体" w:cs="Times New Roman" w:hint="eastAsia"/>
        </w:rPr>
        <w:t>，</w:t>
      </w:r>
      <w:r w:rsidR="00B64694">
        <w:rPr>
          <w:rFonts w:ascii="宋体" w:eastAsia="宋体" w:hAnsi="宋体" w:cs="Times New Roman"/>
        </w:rPr>
        <w:t>1</w:t>
      </w:r>
    </w:p>
    <w:p w:rsidR="00DD108D" w:rsidRPr="00DD108D" w:rsidRDefault="00DD108D" w:rsidP="00DD108D">
      <w:pPr>
        <w:widowControl/>
        <w:spacing w:beforeLines="50" w:before="156" w:afterLines="50" w:after="156"/>
        <w:ind w:firstLineChars="200" w:firstLine="562"/>
        <w:jc w:val="left"/>
        <w:rPr>
          <w:rFonts w:ascii="宋体" w:eastAsia="宋体" w:hAnsi="宋体" w:cs="Times New Roman"/>
        </w:rPr>
      </w:pPr>
      <w:r w:rsidRPr="00DD108D">
        <w:rPr>
          <w:rFonts w:ascii="黑体" w:eastAsia="黑体" w:hAnsi="黑体" w:cs="Times New Roman" w:hint="eastAsia"/>
          <w:b/>
          <w:sz w:val="28"/>
          <w:szCs w:val="28"/>
        </w:rPr>
        <w:t>七、教学方法</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rPr>
      </w:pPr>
      <w:r w:rsidRPr="00DD108D">
        <w:rPr>
          <w:rFonts w:ascii="宋体" w:eastAsia="宋体" w:hAnsi="宋体" w:cs="Times New Roman" w:hint="eastAsia"/>
        </w:rPr>
        <w:t>（讲授法、讨论法、案例教学法等，按规范方式列举，并进行简要说明）</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rPr>
      </w:pPr>
      <w:r w:rsidRPr="00DD108D">
        <w:rPr>
          <w:rFonts w:ascii="宋体" w:eastAsia="宋体" w:hAnsi="宋体" w:cs="Times New Roman" w:hint="eastAsia"/>
        </w:rPr>
        <w:t>1．讲授法    老师课堂结合PPT主讲课堂内容。</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rPr>
      </w:pPr>
      <w:r w:rsidRPr="00DD108D">
        <w:rPr>
          <w:rFonts w:ascii="宋体" w:eastAsia="宋体" w:hAnsi="宋体" w:cs="Times New Roman" w:hint="eastAsia"/>
        </w:rPr>
        <w:lastRenderedPageBreak/>
        <w:t>2．讨论法</w:t>
      </w:r>
      <w:r w:rsidR="008D6BEF">
        <w:rPr>
          <w:rFonts w:ascii="宋体" w:eastAsia="宋体" w:hAnsi="宋体" w:cs="Times New Roman" w:hint="eastAsia"/>
        </w:rPr>
        <w:t xml:space="preserve"> </w:t>
      </w:r>
      <w:r w:rsidRPr="00DD108D">
        <w:rPr>
          <w:rFonts w:ascii="宋体" w:eastAsia="宋体" w:hAnsi="宋体" w:cs="Times New Roman" w:hint="eastAsia"/>
        </w:rPr>
        <w:t>老师给出课堂讨论题，学生结合讨论题进行分组讨论，最终给出讨论结果，老师点评。</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rPr>
      </w:pPr>
      <w:r w:rsidRPr="00DD108D">
        <w:rPr>
          <w:rFonts w:ascii="宋体" w:eastAsia="宋体" w:hAnsi="宋体" w:cs="Times New Roman" w:hint="eastAsia"/>
        </w:rPr>
        <w:t>3.竞赛法  课前老师或学生给出题，课堂上学生分组或个人参与答题比赛。老师和同学一起评分。</w:t>
      </w:r>
    </w:p>
    <w:p w:rsidR="00DD108D" w:rsidRPr="00DD108D" w:rsidRDefault="00DD108D" w:rsidP="00DD108D">
      <w:pPr>
        <w:widowControl/>
        <w:spacing w:beforeLines="50" w:before="156" w:afterLines="50" w:after="156"/>
        <w:ind w:firstLineChars="200" w:firstLine="420"/>
        <w:jc w:val="left"/>
        <w:rPr>
          <w:rFonts w:ascii="宋体" w:eastAsia="宋体" w:hAnsi="宋体" w:cs="Times New Roman"/>
        </w:rPr>
      </w:pPr>
      <w:r w:rsidRPr="00DD108D">
        <w:rPr>
          <w:rFonts w:ascii="宋体" w:eastAsia="宋体" w:hAnsi="宋体" w:cs="Times New Roman" w:hint="eastAsia"/>
        </w:rPr>
        <w:t>4. 案例教学法</w:t>
      </w:r>
      <w:r w:rsidR="008D6BEF">
        <w:rPr>
          <w:rFonts w:ascii="宋体" w:eastAsia="宋体" w:hAnsi="宋体" w:cs="Times New Roman" w:hint="eastAsia"/>
        </w:rPr>
        <w:t xml:space="preserve"> </w:t>
      </w:r>
      <w:r w:rsidRPr="00DD108D">
        <w:rPr>
          <w:rFonts w:ascii="宋体" w:eastAsia="宋体" w:hAnsi="宋体" w:cs="Times New Roman" w:hint="eastAsia"/>
        </w:rPr>
        <w:t>结合课堂内容，老师引出案例，学生结合课堂内容，对案例进行分析讨论，最终给出讨论结果，老师点评。</w:t>
      </w:r>
    </w:p>
    <w:p w:rsidR="00DD108D" w:rsidRPr="00DD108D" w:rsidRDefault="00DD108D" w:rsidP="00DD108D">
      <w:pPr>
        <w:widowControl/>
        <w:spacing w:beforeLines="50" w:before="156" w:afterLines="50" w:after="156"/>
        <w:jc w:val="left"/>
        <w:rPr>
          <w:rFonts w:ascii="黑体" w:eastAsia="黑体" w:hAnsi="黑体" w:cs="Times New Roman"/>
          <w:b/>
          <w:sz w:val="28"/>
          <w:szCs w:val="28"/>
        </w:rPr>
      </w:pPr>
      <w:r w:rsidRPr="00DD108D">
        <w:rPr>
          <w:rFonts w:ascii="黑体" w:eastAsia="黑体" w:hAnsi="黑体" w:cs="Times New Roman" w:hint="eastAsia"/>
          <w:b/>
          <w:sz w:val="28"/>
          <w:szCs w:val="28"/>
        </w:rPr>
        <w:t>八、考核方式及评定方法</w:t>
      </w:r>
    </w:p>
    <w:p w:rsidR="00DD108D" w:rsidRPr="00DD108D" w:rsidRDefault="00DD108D" w:rsidP="00DD108D">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（一）课程考核与课程目标的对应关系</w:t>
      </w:r>
    </w:p>
    <w:p w:rsidR="00DD108D" w:rsidRPr="00DD108D" w:rsidRDefault="00DD108D" w:rsidP="00DD108D">
      <w:pPr>
        <w:widowControl/>
        <w:spacing w:beforeLines="50" w:before="156" w:afterLines="50" w:after="156"/>
        <w:jc w:val="center"/>
        <w:rPr>
          <w:rFonts w:ascii="宋体" w:eastAsia="宋体" w:hAnsi="宋体" w:cs="Times New Roman"/>
          <w:szCs w:val="21"/>
        </w:rPr>
      </w:pPr>
      <w:r w:rsidRPr="00DD108D">
        <w:rPr>
          <w:rFonts w:ascii="宋体" w:eastAsia="宋体" w:hAnsi="宋体" w:cs="Times New Roman"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D108D" w:rsidRPr="00DD108D" w:rsidTr="00FC6335">
        <w:trPr>
          <w:trHeight w:val="567"/>
          <w:jc w:val="center"/>
        </w:trPr>
        <w:tc>
          <w:tcPr>
            <w:tcW w:w="2847" w:type="dxa"/>
            <w:vAlign w:val="center"/>
          </w:tcPr>
          <w:p w:rsidR="00DD108D" w:rsidRPr="00DD108D" w:rsidRDefault="00DD108D" w:rsidP="00DD108D">
            <w:pPr>
              <w:spacing w:beforeLines="50" w:before="156" w:afterLines="50" w:after="156"/>
              <w:jc w:val="center"/>
              <w:rPr>
                <w:rFonts w:ascii="宋体" w:eastAsia="宋体" w:hAnsi="宋体" w:cs="Times New Roman"/>
                <w:b/>
                <w:szCs w:val="20"/>
              </w:rPr>
            </w:pPr>
            <w:r w:rsidRPr="00DD108D">
              <w:rPr>
                <w:rFonts w:ascii="宋体" w:eastAsia="宋体" w:hAnsi="宋体" w:cs="Times New Roman" w:hint="eastAsia"/>
                <w:b/>
                <w:szCs w:val="20"/>
              </w:rPr>
              <w:t>课程目标</w:t>
            </w:r>
          </w:p>
        </w:tc>
        <w:tc>
          <w:tcPr>
            <w:tcW w:w="2849" w:type="dxa"/>
            <w:vAlign w:val="center"/>
          </w:tcPr>
          <w:p w:rsidR="00DD108D" w:rsidRPr="00DD108D" w:rsidRDefault="00DD108D" w:rsidP="00DD108D">
            <w:pPr>
              <w:spacing w:beforeLines="50" w:before="156" w:afterLines="50" w:after="156"/>
              <w:jc w:val="center"/>
              <w:rPr>
                <w:rFonts w:ascii="宋体" w:eastAsia="宋体" w:hAnsi="宋体" w:cs="Times New Roman"/>
                <w:b/>
                <w:szCs w:val="20"/>
              </w:rPr>
            </w:pPr>
            <w:r w:rsidRPr="00DD108D">
              <w:rPr>
                <w:rFonts w:ascii="宋体" w:eastAsia="宋体" w:hAnsi="宋体" w:cs="Times New Roman" w:hint="eastAsia"/>
                <w:b/>
                <w:szCs w:val="20"/>
              </w:rPr>
              <w:t>考核要点</w:t>
            </w:r>
          </w:p>
        </w:tc>
        <w:tc>
          <w:tcPr>
            <w:tcW w:w="2849" w:type="dxa"/>
            <w:vAlign w:val="center"/>
          </w:tcPr>
          <w:p w:rsidR="00DD108D" w:rsidRPr="00DD108D" w:rsidRDefault="00DD108D" w:rsidP="00DD108D">
            <w:pPr>
              <w:spacing w:beforeLines="50" w:before="156" w:afterLines="50" w:after="156"/>
              <w:jc w:val="center"/>
              <w:rPr>
                <w:rFonts w:ascii="宋体" w:eastAsia="宋体" w:hAnsi="宋体" w:cs="Times New Roman"/>
                <w:b/>
                <w:szCs w:val="20"/>
              </w:rPr>
            </w:pPr>
            <w:r w:rsidRPr="00DD108D">
              <w:rPr>
                <w:rFonts w:ascii="宋体" w:eastAsia="宋体" w:hAnsi="宋体" w:cs="Times New Roman" w:hint="eastAsia"/>
                <w:b/>
                <w:szCs w:val="20"/>
              </w:rPr>
              <w:t>考核方式</w:t>
            </w:r>
          </w:p>
        </w:tc>
      </w:tr>
      <w:tr w:rsidR="00DD108D" w:rsidRPr="00DD108D" w:rsidTr="00FC6335">
        <w:trPr>
          <w:trHeight w:val="567"/>
          <w:jc w:val="center"/>
        </w:trPr>
        <w:tc>
          <w:tcPr>
            <w:tcW w:w="2847" w:type="dxa"/>
            <w:vAlign w:val="center"/>
          </w:tcPr>
          <w:p w:rsidR="00DD108D" w:rsidRPr="00DD108D" w:rsidRDefault="00DD108D" w:rsidP="00DD108D">
            <w:pPr>
              <w:spacing w:beforeLines="50" w:before="156" w:afterLines="50" w:after="156"/>
              <w:jc w:val="center"/>
              <w:rPr>
                <w:rFonts w:ascii="宋体" w:eastAsia="宋体" w:hAnsi="宋体" w:cs="Times New Roman"/>
                <w:szCs w:val="20"/>
              </w:rPr>
            </w:pPr>
            <w:r w:rsidRPr="00DD108D">
              <w:rPr>
                <w:rFonts w:ascii="宋体" w:eastAsia="宋体" w:hAnsi="宋体" w:cs="Times New Roman" w:hint="eastAsia"/>
                <w:szCs w:val="20"/>
              </w:rPr>
              <w:t>课程目标1</w:t>
            </w:r>
          </w:p>
        </w:tc>
        <w:tc>
          <w:tcPr>
            <w:tcW w:w="2849" w:type="dxa"/>
            <w:vAlign w:val="center"/>
          </w:tcPr>
          <w:p w:rsidR="00DD108D" w:rsidRPr="00DD108D" w:rsidRDefault="00DD108D" w:rsidP="00DD108D">
            <w:pPr>
              <w:spacing w:beforeLines="50" w:before="156" w:afterLines="50" w:after="156"/>
              <w:jc w:val="center"/>
              <w:rPr>
                <w:rFonts w:ascii="宋体" w:eastAsia="宋体" w:hAnsi="宋体" w:cs="Times New Roman"/>
                <w:b/>
                <w:szCs w:val="20"/>
              </w:rPr>
            </w:pPr>
            <w:r w:rsidRPr="00DD108D">
              <w:rPr>
                <w:rFonts w:ascii="宋体" w:eastAsia="宋体" w:hAnsi="宋体" w:cs="AdobeSongStd-Light-Acro"/>
                <w:kern w:val="0"/>
                <w:szCs w:val="21"/>
              </w:rPr>
              <w:t>理论基础</w:t>
            </w:r>
          </w:p>
        </w:tc>
        <w:tc>
          <w:tcPr>
            <w:tcW w:w="2849" w:type="dxa"/>
            <w:vAlign w:val="center"/>
          </w:tcPr>
          <w:p w:rsidR="00DD108D" w:rsidRPr="00DD108D" w:rsidRDefault="00DD108D" w:rsidP="00DD108D">
            <w:pPr>
              <w:spacing w:beforeLines="50" w:before="156" w:afterLines="50" w:after="156"/>
              <w:jc w:val="center"/>
              <w:rPr>
                <w:rFonts w:ascii="宋体" w:eastAsia="宋体" w:hAnsi="宋体" w:cs="Times New Roman"/>
                <w:b/>
                <w:szCs w:val="20"/>
              </w:rPr>
            </w:pPr>
            <w:r w:rsidRPr="00DD108D">
              <w:rPr>
                <w:rFonts w:ascii="宋体" w:eastAsia="宋体" w:hAnsi="宋体" w:cs="AdobeSongStd-Light-Acro"/>
                <w:kern w:val="0"/>
                <w:szCs w:val="21"/>
              </w:rPr>
              <w:t>练习、作业、期中以及期末考试</w:t>
            </w:r>
          </w:p>
        </w:tc>
      </w:tr>
      <w:tr w:rsidR="00DD108D" w:rsidRPr="00DD108D" w:rsidTr="00FC6335">
        <w:trPr>
          <w:trHeight w:val="567"/>
          <w:jc w:val="center"/>
        </w:trPr>
        <w:tc>
          <w:tcPr>
            <w:tcW w:w="2847" w:type="dxa"/>
            <w:vAlign w:val="center"/>
          </w:tcPr>
          <w:p w:rsidR="00DD108D" w:rsidRPr="00DD108D" w:rsidRDefault="00DD108D" w:rsidP="00DD108D">
            <w:pPr>
              <w:spacing w:beforeLines="50" w:before="156" w:afterLines="50" w:after="156"/>
              <w:jc w:val="center"/>
              <w:rPr>
                <w:rFonts w:ascii="宋体" w:eastAsia="宋体" w:hAnsi="宋体" w:cs="Times New Roman"/>
                <w:szCs w:val="20"/>
              </w:rPr>
            </w:pPr>
            <w:r w:rsidRPr="00DD108D">
              <w:rPr>
                <w:rFonts w:ascii="宋体" w:eastAsia="宋体" w:hAnsi="宋体" w:cs="Times New Roman" w:hint="eastAsia"/>
                <w:szCs w:val="20"/>
              </w:rPr>
              <w:t>课程目标2</w:t>
            </w:r>
          </w:p>
        </w:tc>
        <w:tc>
          <w:tcPr>
            <w:tcW w:w="2849" w:type="dxa"/>
            <w:vAlign w:val="center"/>
          </w:tcPr>
          <w:p w:rsidR="00DD108D" w:rsidRPr="00DD108D" w:rsidRDefault="00DD108D" w:rsidP="00DD108D">
            <w:pPr>
              <w:spacing w:beforeLines="50" w:before="156" w:afterLines="50" w:after="156"/>
              <w:jc w:val="center"/>
              <w:rPr>
                <w:rFonts w:ascii="宋体" w:eastAsia="宋体" w:hAnsi="宋体" w:cs="Times New Roman"/>
                <w:b/>
                <w:szCs w:val="20"/>
              </w:rPr>
            </w:pPr>
            <w:r w:rsidRPr="00DD108D">
              <w:rPr>
                <w:rFonts w:ascii="宋体" w:eastAsia="宋体" w:hAnsi="宋体" w:cs="AdobeSongStd-Light-Acro" w:hint="eastAsia"/>
                <w:kern w:val="0"/>
                <w:szCs w:val="21"/>
              </w:rPr>
              <w:t>科学思维和创新能力。</w:t>
            </w:r>
          </w:p>
        </w:tc>
        <w:tc>
          <w:tcPr>
            <w:tcW w:w="2849" w:type="dxa"/>
            <w:vAlign w:val="center"/>
          </w:tcPr>
          <w:p w:rsidR="00DD108D" w:rsidRPr="00DD108D" w:rsidRDefault="00DD108D" w:rsidP="00DD108D">
            <w:pPr>
              <w:spacing w:beforeLines="50" w:before="156" w:afterLines="50" w:after="156"/>
              <w:jc w:val="center"/>
              <w:rPr>
                <w:rFonts w:ascii="宋体" w:eastAsia="宋体" w:hAnsi="宋体" w:cs="Times New Roman"/>
                <w:b/>
                <w:szCs w:val="20"/>
              </w:rPr>
            </w:pPr>
            <w:r w:rsidRPr="00DD108D">
              <w:rPr>
                <w:rFonts w:ascii="宋体" w:eastAsia="宋体" w:hAnsi="宋体" w:cs="Times New Roman" w:hint="eastAsia"/>
                <w:szCs w:val="20"/>
              </w:rPr>
              <w:t>慕课自学、翻转课堂讨论、比赛</w:t>
            </w:r>
          </w:p>
        </w:tc>
      </w:tr>
      <w:tr w:rsidR="00DD108D" w:rsidRPr="00DD108D" w:rsidTr="00FC6335">
        <w:trPr>
          <w:trHeight w:val="567"/>
          <w:jc w:val="center"/>
        </w:trPr>
        <w:tc>
          <w:tcPr>
            <w:tcW w:w="2847" w:type="dxa"/>
            <w:vAlign w:val="center"/>
          </w:tcPr>
          <w:p w:rsidR="00DD108D" w:rsidRPr="00DD108D" w:rsidRDefault="00DD108D" w:rsidP="00DD108D">
            <w:pPr>
              <w:spacing w:beforeLines="50" w:before="156" w:afterLines="50" w:after="156"/>
              <w:jc w:val="center"/>
              <w:rPr>
                <w:rFonts w:ascii="宋体" w:eastAsia="宋体" w:hAnsi="宋体" w:cs="Times New Roman"/>
                <w:szCs w:val="20"/>
              </w:rPr>
            </w:pPr>
            <w:r w:rsidRPr="00DD108D">
              <w:rPr>
                <w:rFonts w:ascii="宋体" w:eastAsia="宋体" w:hAnsi="宋体" w:cs="Times New Roman" w:hint="eastAsia"/>
                <w:szCs w:val="20"/>
              </w:rPr>
              <w:t>课程目标3</w:t>
            </w:r>
          </w:p>
        </w:tc>
        <w:tc>
          <w:tcPr>
            <w:tcW w:w="2849" w:type="dxa"/>
            <w:vAlign w:val="center"/>
          </w:tcPr>
          <w:p w:rsidR="00DD108D" w:rsidRPr="00DD108D" w:rsidRDefault="00DD108D" w:rsidP="00DD108D">
            <w:pPr>
              <w:spacing w:beforeLines="50" w:before="156" w:afterLines="50" w:after="156"/>
              <w:jc w:val="center"/>
              <w:rPr>
                <w:rFonts w:ascii="宋体" w:eastAsia="宋体" w:hAnsi="宋体" w:cs="AdobeSongStd-Light-Acro"/>
                <w:kern w:val="0"/>
                <w:szCs w:val="21"/>
              </w:rPr>
            </w:pPr>
            <w:r w:rsidRPr="00DD108D">
              <w:rPr>
                <w:rFonts w:ascii="宋体" w:eastAsia="宋体" w:hAnsi="宋体" w:cs="AdobeSongStd-Light-Acro" w:hint="eastAsia"/>
                <w:kern w:val="0"/>
                <w:szCs w:val="21"/>
              </w:rPr>
              <w:t>情感目标</w:t>
            </w:r>
          </w:p>
        </w:tc>
        <w:tc>
          <w:tcPr>
            <w:tcW w:w="2849" w:type="dxa"/>
            <w:vAlign w:val="center"/>
          </w:tcPr>
          <w:p w:rsidR="00DD108D" w:rsidRPr="00DD108D" w:rsidRDefault="00DD108D" w:rsidP="00DD108D">
            <w:pPr>
              <w:spacing w:beforeLines="50" w:before="156" w:afterLines="50" w:after="156"/>
              <w:jc w:val="center"/>
              <w:rPr>
                <w:rFonts w:ascii="宋体" w:eastAsia="宋体" w:hAnsi="宋体" w:cs="Times New Roman"/>
                <w:b/>
                <w:szCs w:val="20"/>
              </w:rPr>
            </w:pPr>
            <w:r w:rsidRPr="00DD108D">
              <w:rPr>
                <w:rFonts w:ascii="宋体" w:eastAsia="宋体" w:hAnsi="宋体" w:cs="AdobeSongStd-Light-Acro"/>
                <w:kern w:val="0"/>
                <w:szCs w:val="21"/>
              </w:rPr>
              <w:t>小组讨论、竞赛等</w:t>
            </w:r>
          </w:p>
        </w:tc>
      </w:tr>
    </w:tbl>
    <w:p w:rsidR="00DD108D" w:rsidRPr="00DD108D" w:rsidRDefault="00DD108D" w:rsidP="00DD108D">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（二）评定方法</w:t>
      </w:r>
    </w:p>
    <w:p w:rsidR="00DD108D" w:rsidRPr="00DD108D" w:rsidRDefault="00DD108D" w:rsidP="00DD108D">
      <w:pPr>
        <w:widowControl/>
        <w:spacing w:beforeLines="50" w:before="156" w:afterLines="50" w:after="156"/>
        <w:ind w:firstLineChars="200" w:firstLine="422"/>
        <w:jc w:val="left"/>
        <w:rPr>
          <w:rFonts w:ascii="黑体" w:eastAsia="黑体" w:hAnsi="黑体" w:cs="Times New Roman"/>
          <w:b/>
          <w:sz w:val="24"/>
          <w:szCs w:val="24"/>
        </w:rPr>
      </w:pPr>
      <w:r w:rsidRPr="00DD108D">
        <w:rPr>
          <w:rFonts w:ascii="宋体" w:eastAsia="宋体" w:hAnsi="宋体" w:cs="Times New Roman" w:hint="eastAsia"/>
          <w:b/>
        </w:rPr>
        <w:t>1．评定方法</w:t>
      </w:r>
    </w:p>
    <w:p w:rsidR="00DD108D" w:rsidRPr="00DD108D" w:rsidRDefault="00DD108D" w:rsidP="00DD108D">
      <w:pPr>
        <w:widowControl/>
        <w:spacing w:beforeLines="50" w:before="156" w:afterLines="50" w:after="156"/>
        <w:ind w:firstLineChars="200" w:firstLine="422"/>
        <w:jc w:val="left"/>
        <w:rPr>
          <w:rFonts w:ascii="宋体" w:eastAsia="宋体" w:hAnsi="宋体" w:cs="Times New Roman"/>
        </w:rPr>
      </w:pPr>
      <w:bookmarkStart w:id="1" w:name="_GoBack"/>
      <w:bookmarkEnd w:id="1"/>
      <w:r w:rsidRPr="00DD108D">
        <w:rPr>
          <w:rFonts w:ascii="宋体" w:eastAsia="宋体" w:hAnsi="宋体" w:cs="Times New Roman" w:hint="eastAsia"/>
          <w:b/>
        </w:rPr>
        <w:t>2．课程目标的考核占比与达成度分析</w:t>
      </w:r>
    </w:p>
    <w:p w:rsidR="00DD108D" w:rsidRPr="00DD108D" w:rsidRDefault="00DD108D" w:rsidP="00DD108D">
      <w:pPr>
        <w:widowControl/>
        <w:spacing w:beforeLines="50" w:before="156" w:afterLines="50" w:after="156"/>
        <w:ind w:firstLineChars="200" w:firstLine="422"/>
        <w:jc w:val="center"/>
        <w:rPr>
          <w:rFonts w:ascii="宋体" w:eastAsia="宋体" w:hAnsi="宋体" w:cs="Times New Roman"/>
          <w:b/>
        </w:rPr>
      </w:pPr>
      <w:r w:rsidRPr="00DD108D">
        <w:rPr>
          <w:rFonts w:ascii="宋体" w:eastAsia="宋体" w:hAnsi="宋体" w:cs="Times New Roman"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DD108D" w:rsidRPr="00DD108D" w:rsidTr="00FC6335">
        <w:trPr>
          <w:jc w:val="center"/>
        </w:trPr>
        <w:tc>
          <w:tcPr>
            <w:tcW w:w="2122" w:type="dxa"/>
            <w:tcBorders>
              <w:tl2br w:val="single" w:sz="4" w:space="0" w:color="auto"/>
            </w:tcBorders>
            <w:shd w:val="clear" w:color="auto" w:fill="auto"/>
            <w:vAlign w:val="center"/>
          </w:tcPr>
          <w:p w:rsidR="00DD108D" w:rsidRPr="00DD108D" w:rsidRDefault="00DD108D" w:rsidP="00DD108D">
            <w:pPr>
              <w:spacing w:beforeLines="50" w:before="156" w:afterLines="50" w:after="156"/>
              <w:rPr>
                <w:rFonts w:ascii="宋体" w:eastAsia="宋体" w:hAnsi="宋体" w:cs="Times New Roman"/>
                <w:b/>
                <w:bCs/>
                <w:kern w:val="0"/>
                <w:szCs w:val="21"/>
              </w:rPr>
            </w:pPr>
            <w:r w:rsidRPr="00DD108D">
              <w:rPr>
                <w:rFonts w:ascii="宋体" w:eastAsia="宋体" w:hAnsi="宋体" w:cs="Times New Roman" w:hint="eastAsia"/>
                <w:b/>
                <w:bCs/>
                <w:kern w:val="0"/>
                <w:szCs w:val="21"/>
              </w:rPr>
              <w:t>考核占比</w:t>
            </w:r>
          </w:p>
          <w:p w:rsidR="00DD108D" w:rsidRPr="00DD108D" w:rsidRDefault="00DD108D" w:rsidP="00DD108D">
            <w:pPr>
              <w:spacing w:beforeLines="50" w:before="156" w:afterLines="50" w:after="156"/>
              <w:ind w:firstLineChars="50" w:firstLine="105"/>
              <w:rPr>
                <w:rFonts w:ascii="宋体" w:eastAsia="宋体" w:hAnsi="宋体" w:cs="Times New Roman"/>
                <w:b/>
                <w:bCs/>
                <w:kern w:val="0"/>
                <w:szCs w:val="21"/>
              </w:rPr>
            </w:pPr>
            <w:r w:rsidRPr="00DD108D">
              <w:rPr>
                <w:rFonts w:ascii="宋体" w:eastAsia="宋体" w:hAnsi="宋体" w:cs="Times New Roman" w:hint="eastAsia"/>
                <w:b/>
                <w:bCs/>
                <w:kern w:val="0"/>
                <w:szCs w:val="21"/>
              </w:rPr>
              <w:t>课程目标</w:t>
            </w:r>
          </w:p>
        </w:tc>
        <w:tc>
          <w:tcPr>
            <w:tcW w:w="858" w:type="dxa"/>
            <w:shd w:val="clear" w:color="auto" w:fill="auto"/>
            <w:vAlign w:val="center"/>
          </w:tcPr>
          <w:p w:rsidR="00DD108D" w:rsidRPr="00DD108D" w:rsidRDefault="00DD108D" w:rsidP="00DD108D">
            <w:pPr>
              <w:spacing w:beforeLines="50" w:before="156" w:afterLines="50" w:after="156"/>
              <w:jc w:val="center"/>
              <w:rPr>
                <w:rFonts w:ascii="宋体" w:eastAsia="宋体" w:hAnsi="宋体" w:cs="Times New Roman"/>
                <w:b/>
                <w:bCs/>
                <w:kern w:val="0"/>
                <w:szCs w:val="21"/>
              </w:rPr>
            </w:pPr>
            <w:r w:rsidRPr="00DD108D">
              <w:rPr>
                <w:rFonts w:ascii="宋体" w:eastAsia="宋体" w:hAnsi="宋体" w:cs="Times New Roman"/>
                <w:b/>
                <w:bCs/>
                <w:kern w:val="0"/>
                <w:szCs w:val="21"/>
              </w:rPr>
              <w:t>平时</w:t>
            </w:r>
          </w:p>
        </w:tc>
        <w:tc>
          <w:tcPr>
            <w:tcW w:w="1134" w:type="dxa"/>
            <w:shd w:val="clear" w:color="auto" w:fill="auto"/>
            <w:vAlign w:val="center"/>
          </w:tcPr>
          <w:p w:rsidR="00DD108D" w:rsidRPr="00DD108D" w:rsidRDefault="00DD108D" w:rsidP="00DD108D">
            <w:pPr>
              <w:spacing w:beforeLines="50" w:before="156" w:afterLines="50" w:after="156"/>
              <w:jc w:val="center"/>
              <w:rPr>
                <w:rFonts w:ascii="宋体" w:eastAsia="宋体" w:hAnsi="宋体" w:cs="Times New Roman"/>
                <w:b/>
                <w:bCs/>
                <w:kern w:val="0"/>
                <w:szCs w:val="21"/>
              </w:rPr>
            </w:pPr>
            <w:r w:rsidRPr="00DD108D">
              <w:rPr>
                <w:rFonts w:ascii="宋体" w:eastAsia="宋体" w:hAnsi="宋体" w:cs="Times New Roman"/>
                <w:b/>
                <w:bCs/>
                <w:kern w:val="0"/>
                <w:szCs w:val="21"/>
              </w:rPr>
              <w:t>期中</w:t>
            </w:r>
          </w:p>
        </w:tc>
        <w:tc>
          <w:tcPr>
            <w:tcW w:w="1134" w:type="dxa"/>
            <w:vAlign w:val="center"/>
          </w:tcPr>
          <w:p w:rsidR="00DD108D" w:rsidRPr="00DD108D" w:rsidRDefault="00DD108D" w:rsidP="00DD108D">
            <w:pPr>
              <w:spacing w:beforeLines="50" w:before="156" w:afterLines="50" w:after="156"/>
              <w:jc w:val="center"/>
              <w:rPr>
                <w:rFonts w:ascii="宋体" w:eastAsia="宋体" w:hAnsi="宋体" w:cs="Times New Roman"/>
                <w:b/>
                <w:bCs/>
                <w:kern w:val="0"/>
                <w:szCs w:val="21"/>
              </w:rPr>
            </w:pPr>
            <w:r w:rsidRPr="00DD108D">
              <w:rPr>
                <w:rFonts w:ascii="宋体" w:eastAsia="宋体" w:hAnsi="宋体" w:cs="Times New Roman"/>
                <w:b/>
                <w:bCs/>
                <w:kern w:val="0"/>
                <w:szCs w:val="21"/>
              </w:rPr>
              <w:t>期末</w:t>
            </w:r>
          </w:p>
        </w:tc>
        <w:tc>
          <w:tcPr>
            <w:tcW w:w="2627" w:type="dxa"/>
            <w:shd w:val="clear" w:color="auto" w:fill="auto"/>
            <w:vAlign w:val="center"/>
          </w:tcPr>
          <w:p w:rsidR="00DD108D" w:rsidRPr="00DD108D" w:rsidRDefault="00DD108D" w:rsidP="00DD108D">
            <w:pPr>
              <w:spacing w:beforeLines="50" w:before="156" w:afterLines="50" w:after="156"/>
              <w:jc w:val="center"/>
              <w:rPr>
                <w:rFonts w:ascii="宋体" w:eastAsia="宋体" w:hAnsi="宋体" w:cs="Times New Roman"/>
                <w:b/>
                <w:bCs/>
                <w:kern w:val="0"/>
                <w:szCs w:val="21"/>
              </w:rPr>
            </w:pPr>
            <w:r w:rsidRPr="00DD108D">
              <w:rPr>
                <w:rFonts w:ascii="宋体" w:eastAsia="宋体" w:hAnsi="宋体" w:cs="Times New Roman"/>
                <w:b/>
                <w:bCs/>
                <w:kern w:val="0"/>
                <w:szCs w:val="21"/>
              </w:rPr>
              <w:t>总评达成度</w:t>
            </w:r>
          </w:p>
        </w:tc>
      </w:tr>
      <w:tr w:rsidR="00DD108D" w:rsidRPr="00DD108D" w:rsidTr="00FC6335">
        <w:trPr>
          <w:trHeight w:val="620"/>
          <w:jc w:val="center"/>
        </w:trPr>
        <w:tc>
          <w:tcPr>
            <w:tcW w:w="2122" w:type="dxa"/>
            <w:shd w:val="clear" w:color="auto" w:fill="auto"/>
            <w:vAlign w:val="center"/>
          </w:tcPr>
          <w:p w:rsidR="00DD108D" w:rsidRPr="00DD108D" w:rsidRDefault="00DD108D" w:rsidP="00DD108D">
            <w:pPr>
              <w:spacing w:beforeLines="50" w:before="156" w:afterLines="50" w:after="156"/>
              <w:jc w:val="center"/>
              <w:rPr>
                <w:rFonts w:ascii="宋体" w:eastAsia="宋体" w:hAnsi="宋体" w:cs="Times New Roman"/>
                <w:kern w:val="0"/>
                <w:szCs w:val="21"/>
              </w:rPr>
            </w:pPr>
            <w:r w:rsidRPr="00DD108D">
              <w:rPr>
                <w:rFonts w:ascii="宋体" w:eastAsia="宋体" w:hAnsi="宋体" w:cs="Times New Roman" w:hint="eastAsia"/>
                <w:kern w:val="0"/>
                <w:szCs w:val="21"/>
              </w:rPr>
              <w:t>课程目标1</w:t>
            </w:r>
          </w:p>
        </w:tc>
        <w:tc>
          <w:tcPr>
            <w:tcW w:w="858" w:type="dxa"/>
            <w:shd w:val="clear" w:color="auto" w:fill="auto"/>
            <w:vAlign w:val="center"/>
          </w:tcPr>
          <w:p w:rsidR="00DD108D" w:rsidRPr="00DD108D" w:rsidRDefault="00DD108D" w:rsidP="009F05F7">
            <w:pPr>
              <w:spacing w:beforeLines="50" w:before="156" w:afterLines="50" w:after="156"/>
              <w:jc w:val="center"/>
              <w:rPr>
                <w:rFonts w:ascii="宋体" w:eastAsia="宋体" w:hAnsi="宋体" w:cs="Times New Roman"/>
                <w:kern w:val="0"/>
                <w:szCs w:val="21"/>
              </w:rPr>
            </w:pPr>
            <w:r w:rsidRPr="00DD108D">
              <w:rPr>
                <w:rFonts w:ascii="宋体" w:eastAsia="宋体" w:hAnsi="宋体" w:cs="Times New Roman" w:hint="eastAsia"/>
                <w:kern w:val="0"/>
                <w:szCs w:val="21"/>
              </w:rPr>
              <w:t>0.</w:t>
            </w:r>
            <w:r w:rsidR="009F05F7">
              <w:rPr>
                <w:rFonts w:ascii="宋体" w:eastAsia="宋体" w:hAnsi="宋体" w:cs="Times New Roman"/>
                <w:kern w:val="0"/>
                <w:szCs w:val="21"/>
              </w:rPr>
              <w:t>2</w:t>
            </w:r>
          </w:p>
        </w:tc>
        <w:tc>
          <w:tcPr>
            <w:tcW w:w="1134" w:type="dxa"/>
            <w:shd w:val="clear" w:color="auto" w:fill="auto"/>
            <w:vAlign w:val="center"/>
          </w:tcPr>
          <w:p w:rsidR="00DD108D" w:rsidRPr="00DD108D" w:rsidRDefault="00DD108D" w:rsidP="009F05F7">
            <w:pPr>
              <w:spacing w:beforeLines="50" w:before="156" w:afterLines="50" w:after="156"/>
              <w:jc w:val="center"/>
              <w:rPr>
                <w:rFonts w:ascii="宋体" w:eastAsia="宋体" w:hAnsi="宋体" w:cs="Times New Roman"/>
                <w:kern w:val="0"/>
                <w:szCs w:val="21"/>
              </w:rPr>
            </w:pPr>
            <w:r w:rsidRPr="00DD108D">
              <w:rPr>
                <w:rFonts w:ascii="宋体" w:eastAsia="宋体" w:hAnsi="宋体" w:cs="Times New Roman" w:hint="eastAsia"/>
                <w:kern w:val="0"/>
                <w:szCs w:val="21"/>
              </w:rPr>
              <w:t>0.</w:t>
            </w:r>
            <w:r w:rsidR="009F05F7">
              <w:rPr>
                <w:rFonts w:ascii="宋体" w:eastAsia="宋体" w:hAnsi="宋体" w:cs="Times New Roman"/>
                <w:kern w:val="0"/>
                <w:szCs w:val="21"/>
              </w:rPr>
              <w:t>3</w:t>
            </w:r>
          </w:p>
        </w:tc>
        <w:tc>
          <w:tcPr>
            <w:tcW w:w="1134" w:type="dxa"/>
            <w:vAlign w:val="center"/>
          </w:tcPr>
          <w:p w:rsidR="00DD108D" w:rsidRPr="00DD108D" w:rsidRDefault="00DD108D" w:rsidP="009F05F7">
            <w:pPr>
              <w:spacing w:beforeLines="50" w:before="156" w:afterLines="50" w:after="156"/>
              <w:jc w:val="center"/>
              <w:rPr>
                <w:rFonts w:ascii="宋体" w:eastAsia="宋体" w:hAnsi="宋体" w:cs="Times New Roman"/>
                <w:kern w:val="0"/>
                <w:szCs w:val="21"/>
              </w:rPr>
            </w:pPr>
            <w:r w:rsidRPr="00DD108D">
              <w:rPr>
                <w:rFonts w:ascii="宋体" w:eastAsia="宋体" w:hAnsi="宋体" w:cs="Times New Roman" w:hint="eastAsia"/>
                <w:kern w:val="0"/>
                <w:szCs w:val="21"/>
              </w:rPr>
              <w:t>0.</w:t>
            </w:r>
            <w:r w:rsidR="009F05F7">
              <w:rPr>
                <w:rFonts w:ascii="宋体" w:eastAsia="宋体" w:hAnsi="宋体" w:cs="Times New Roman"/>
                <w:kern w:val="0"/>
                <w:szCs w:val="21"/>
              </w:rPr>
              <w:t>5</w:t>
            </w:r>
          </w:p>
        </w:tc>
        <w:tc>
          <w:tcPr>
            <w:tcW w:w="2627" w:type="dxa"/>
            <w:vMerge w:val="restart"/>
            <w:shd w:val="clear" w:color="auto" w:fill="auto"/>
            <w:vAlign w:val="center"/>
          </w:tcPr>
          <w:p w:rsidR="00DD108D" w:rsidRPr="00DD108D" w:rsidRDefault="009F05F7" w:rsidP="009F05F7">
            <w:pPr>
              <w:spacing w:beforeLines="50" w:before="156" w:afterLines="50" w:after="156"/>
              <w:ind w:firstLineChars="400" w:firstLine="84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00</w:t>
            </w:r>
            <w:r>
              <w:rPr>
                <w:rFonts w:ascii="宋体" w:eastAsia="宋体" w:hAnsi="宋体" w:cs="Times New Roman" w:hint="eastAsia"/>
                <w:kern w:val="0"/>
                <w:szCs w:val="21"/>
              </w:rPr>
              <w:t>%</w:t>
            </w:r>
          </w:p>
        </w:tc>
      </w:tr>
      <w:tr w:rsidR="00DD108D" w:rsidRPr="00DD108D" w:rsidTr="00FC6335">
        <w:trPr>
          <w:trHeight w:val="679"/>
          <w:jc w:val="center"/>
        </w:trPr>
        <w:tc>
          <w:tcPr>
            <w:tcW w:w="2122" w:type="dxa"/>
            <w:shd w:val="clear" w:color="auto" w:fill="auto"/>
            <w:vAlign w:val="center"/>
          </w:tcPr>
          <w:p w:rsidR="00DD108D" w:rsidRPr="00DD108D" w:rsidRDefault="00DD108D" w:rsidP="00DD108D">
            <w:pPr>
              <w:spacing w:beforeLines="50" w:before="156" w:afterLines="50" w:after="156"/>
              <w:jc w:val="center"/>
              <w:rPr>
                <w:rFonts w:ascii="宋体" w:eastAsia="宋体" w:hAnsi="宋体" w:cs="Times New Roman"/>
                <w:kern w:val="0"/>
                <w:szCs w:val="21"/>
              </w:rPr>
            </w:pPr>
            <w:r w:rsidRPr="00DD108D">
              <w:rPr>
                <w:rFonts w:ascii="宋体" w:eastAsia="宋体" w:hAnsi="宋体" w:cs="Times New Roman" w:hint="eastAsia"/>
                <w:kern w:val="0"/>
                <w:szCs w:val="21"/>
              </w:rPr>
              <w:t>课程目标2</w:t>
            </w:r>
          </w:p>
        </w:tc>
        <w:tc>
          <w:tcPr>
            <w:tcW w:w="858" w:type="dxa"/>
            <w:shd w:val="clear" w:color="auto" w:fill="auto"/>
            <w:vAlign w:val="center"/>
          </w:tcPr>
          <w:p w:rsidR="00DD108D" w:rsidRPr="00DD108D" w:rsidRDefault="009F05F7" w:rsidP="00DD108D">
            <w:pPr>
              <w:spacing w:beforeLines="50" w:before="156" w:afterLines="50" w:after="156"/>
              <w:jc w:val="center"/>
              <w:rPr>
                <w:rFonts w:ascii="宋体" w:eastAsia="宋体" w:hAnsi="宋体" w:cs="Times New Roman"/>
                <w:kern w:val="0"/>
                <w:szCs w:val="21"/>
              </w:rPr>
            </w:pPr>
            <w:r>
              <w:rPr>
                <w:rFonts w:ascii="宋体" w:eastAsia="宋体" w:hAnsi="宋体" w:cs="Times New Roman"/>
                <w:kern w:val="0"/>
                <w:szCs w:val="21"/>
              </w:rPr>
              <w:t>0.2</w:t>
            </w:r>
          </w:p>
        </w:tc>
        <w:tc>
          <w:tcPr>
            <w:tcW w:w="1134" w:type="dxa"/>
            <w:shd w:val="clear" w:color="auto" w:fill="auto"/>
            <w:vAlign w:val="center"/>
          </w:tcPr>
          <w:p w:rsidR="00DD108D" w:rsidRPr="00DD108D" w:rsidRDefault="009F05F7" w:rsidP="00DD108D">
            <w:pPr>
              <w:spacing w:beforeLines="50" w:before="156" w:afterLines="50" w:after="156"/>
              <w:jc w:val="center"/>
              <w:rPr>
                <w:rFonts w:ascii="宋体" w:eastAsia="宋体" w:hAnsi="宋体" w:cs="Times New Roman"/>
                <w:kern w:val="0"/>
                <w:szCs w:val="21"/>
              </w:rPr>
            </w:pPr>
            <w:r>
              <w:rPr>
                <w:rFonts w:ascii="宋体" w:eastAsia="宋体" w:hAnsi="宋体" w:cs="Times New Roman" w:hint="eastAsia"/>
                <w:kern w:val="0"/>
                <w:szCs w:val="21"/>
              </w:rPr>
              <w:t>0</w:t>
            </w:r>
            <w:r>
              <w:rPr>
                <w:rFonts w:ascii="宋体" w:eastAsia="宋体" w:hAnsi="宋体" w:cs="Times New Roman"/>
                <w:kern w:val="0"/>
                <w:szCs w:val="21"/>
              </w:rPr>
              <w:t>.3</w:t>
            </w:r>
          </w:p>
        </w:tc>
        <w:tc>
          <w:tcPr>
            <w:tcW w:w="1134" w:type="dxa"/>
            <w:vAlign w:val="center"/>
          </w:tcPr>
          <w:p w:rsidR="00DD108D" w:rsidRPr="00DD108D" w:rsidRDefault="009F05F7" w:rsidP="00DD108D">
            <w:pPr>
              <w:spacing w:beforeLines="50" w:before="156" w:afterLines="50" w:after="156"/>
              <w:jc w:val="center"/>
              <w:rPr>
                <w:rFonts w:ascii="宋体" w:eastAsia="宋体" w:hAnsi="宋体" w:cs="Times New Roman"/>
                <w:kern w:val="0"/>
                <w:szCs w:val="21"/>
              </w:rPr>
            </w:pPr>
            <w:r>
              <w:rPr>
                <w:rFonts w:ascii="宋体" w:eastAsia="宋体" w:hAnsi="宋体" w:cs="Times New Roman" w:hint="eastAsia"/>
                <w:kern w:val="0"/>
                <w:szCs w:val="21"/>
              </w:rPr>
              <w:t>0</w:t>
            </w:r>
            <w:r>
              <w:rPr>
                <w:rFonts w:ascii="宋体" w:eastAsia="宋体" w:hAnsi="宋体" w:cs="Times New Roman"/>
                <w:kern w:val="0"/>
                <w:szCs w:val="21"/>
              </w:rPr>
              <w:t>.5</w:t>
            </w:r>
          </w:p>
        </w:tc>
        <w:tc>
          <w:tcPr>
            <w:tcW w:w="2627" w:type="dxa"/>
            <w:vMerge/>
            <w:shd w:val="clear" w:color="auto" w:fill="auto"/>
            <w:vAlign w:val="center"/>
          </w:tcPr>
          <w:p w:rsidR="00DD108D" w:rsidRPr="00DD108D" w:rsidRDefault="00DD108D" w:rsidP="00DD108D">
            <w:pPr>
              <w:spacing w:beforeLines="50" w:before="156" w:afterLines="50" w:after="156"/>
              <w:rPr>
                <w:rFonts w:ascii="宋体" w:eastAsia="宋体" w:hAnsi="宋体" w:cs="Times New Roman"/>
                <w:kern w:val="0"/>
                <w:szCs w:val="21"/>
              </w:rPr>
            </w:pPr>
          </w:p>
        </w:tc>
      </w:tr>
      <w:tr w:rsidR="00DD108D" w:rsidRPr="00DD108D" w:rsidTr="00FC6335">
        <w:trPr>
          <w:trHeight w:val="755"/>
          <w:jc w:val="center"/>
        </w:trPr>
        <w:tc>
          <w:tcPr>
            <w:tcW w:w="2122" w:type="dxa"/>
            <w:shd w:val="clear" w:color="auto" w:fill="auto"/>
            <w:vAlign w:val="center"/>
          </w:tcPr>
          <w:p w:rsidR="00DD108D" w:rsidRPr="00DD108D" w:rsidRDefault="00DD108D" w:rsidP="00DD108D">
            <w:pPr>
              <w:spacing w:beforeLines="50" w:before="156" w:afterLines="50" w:after="156"/>
              <w:jc w:val="center"/>
              <w:rPr>
                <w:rFonts w:ascii="宋体" w:eastAsia="宋体" w:hAnsi="宋体" w:cs="Times New Roman"/>
                <w:kern w:val="0"/>
                <w:szCs w:val="21"/>
              </w:rPr>
            </w:pPr>
            <w:r w:rsidRPr="00DD108D">
              <w:rPr>
                <w:rFonts w:ascii="宋体" w:eastAsia="宋体" w:hAnsi="宋体" w:cs="Times New Roman" w:hint="eastAsia"/>
                <w:kern w:val="0"/>
                <w:szCs w:val="21"/>
              </w:rPr>
              <w:t>课程目标3</w:t>
            </w:r>
          </w:p>
        </w:tc>
        <w:tc>
          <w:tcPr>
            <w:tcW w:w="858" w:type="dxa"/>
            <w:shd w:val="clear" w:color="auto" w:fill="auto"/>
            <w:vAlign w:val="center"/>
          </w:tcPr>
          <w:p w:rsidR="00DD108D" w:rsidRPr="00DD108D" w:rsidRDefault="009F05F7" w:rsidP="00DD108D">
            <w:pPr>
              <w:spacing w:beforeLines="50" w:before="156" w:afterLines="50" w:after="156"/>
              <w:jc w:val="center"/>
              <w:rPr>
                <w:rFonts w:ascii="宋体" w:eastAsia="宋体" w:hAnsi="宋体" w:cs="Times New Roman"/>
                <w:kern w:val="0"/>
                <w:szCs w:val="21"/>
              </w:rPr>
            </w:pPr>
            <w:r>
              <w:rPr>
                <w:rFonts w:ascii="宋体" w:eastAsia="宋体" w:hAnsi="宋体" w:cs="Times New Roman"/>
                <w:kern w:val="0"/>
                <w:szCs w:val="21"/>
              </w:rPr>
              <w:t>0.2</w:t>
            </w:r>
          </w:p>
        </w:tc>
        <w:tc>
          <w:tcPr>
            <w:tcW w:w="1134" w:type="dxa"/>
            <w:shd w:val="clear" w:color="auto" w:fill="auto"/>
            <w:vAlign w:val="center"/>
          </w:tcPr>
          <w:p w:rsidR="00DD108D" w:rsidRPr="00DD108D" w:rsidRDefault="009F05F7" w:rsidP="00DD108D">
            <w:pPr>
              <w:spacing w:beforeLines="50" w:before="156" w:afterLines="50" w:after="156"/>
              <w:jc w:val="center"/>
              <w:rPr>
                <w:rFonts w:ascii="宋体" w:eastAsia="宋体" w:hAnsi="宋体" w:cs="Times New Roman"/>
                <w:kern w:val="0"/>
                <w:szCs w:val="21"/>
              </w:rPr>
            </w:pPr>
            <w:r>
              <w:rPr>
                <w:rFonts w:ascii="宋体" w:eastAsia="宋体" w:hAnsi="宋体" w:cs="Times New Roman" w:hint="eastAsia"/>
                <w:kern w:val="0"/>
                <w:szCs w:val="21"/>
              </w:rPr>
              <w:t>0</w:t>
            </w:r>
            <w:r>
              <w:rPr>
                <w:rFonts w:ascii="宋体" w:eastAsia="宋体" w:hAnsi="宋体" w:cs="Times New Roman"/>
                <w:kern w:val="0"/>
                <w:szCs w:val="21"/>
              </w:rPr>
              <w:t>.3</w:t>
            </w:r>
          </w:p>
        </w:tc>
        <w:tc>
          <w:tcPr>
            <w:tcW w:w="1134" w:type="dxa"/>
            <w:vAlign w:val="center"/>
          </w:tcPr>
          <w:p w:rsidR="00DD108D" w:rsidRPr="00DD108D" w:rsidRDefault="009F05F7" w:rsidP="00DD108D">
            <w:pPr>
              <w:spacing w:beforeLines="50" w:before="156" w:afterLines="50" w:after="156"/>
              <w:jc w:val="center"/>
              <w:rPr>
                <w:rFonts w:ascii="宋体" w:eastAsia="宋体" w:hAnsi="宋体" w:cs="Times New Roman"/>
                <w:kern w:val="0"/>
                <w:szCs w:val="21"/>
              </w:rPr>
            </w:pPr>
            <w:r>
              <w:rPr>
                <w:rFonts w:ascii="宋体" w:eastAsia="宋体" w:hAnsi="宋体" w:cs="Times New Roman" w:hint="eastAsia"/>
                <w:kern w:val="0"/>
                <w:szCs w:val="21"/>
              </w:rPr>
              <w:t>0</w:t>
            </w:r>
            <w:r>
              <w:rPr>
                <w:rFonts w:ascii="宋体" w:eastAsia="宋体" w:hAnsi="宋体" w:cs="Times New Roman"/>
                <w:kern w:val="0"/>
                <w:szCs w:val="21"/>
              </w:rPr>
              <w:t>.5</w:t>
            </w:r>
          </w:p>
        </w:tc>
        <w:tc>
          <w:tcPr>
            <w:tcW w:w="2627" w:type="dxa"/>
            <w:vMerge/>
            <w:shd w:val="clear" w:color="auto" w:fill="auto"/>
            <w:vAlign w:val="center"/>
          </w:tcPr>
          <w:p w:rsidR="00DD108D" w:rsidRPr="00DD108D" w:rsidRDefault="00DD108D" w:rsidP="00DD108D">
            <w:pPr>
              <w:spacing w:beforeLines="50" w:before="156" w:afterLines="50" w:after="156"/>
              <w:rPr>
                <w:rFonts w:ascii="宋体" w:eastAsia="宋体" w:hAnsi="宋体" w:cs="Times New Roman"/>
                <w:kern w:val="0"/>
                <w:szCs w:val="21"/>
              </w:rPr>
            </w:pPr>
          </w:p>
        </w:tc>
      </w:tr>
    </w:tbl>
    <w:p w:rsidR="00DD108D" w:rsidRPr="00DD108D" w:rsidRDefault="00DD108D" w:rsidP="00DD108D">
      <w:pPr>
        <w:widowControl/>
        <w:spacing w:beforeLines="50" w:before="156" w:afterLines="50" w:after="156"/>
        <w:ind w:firstLineChars="200" w:firstLine="482"/>
        <w:jc w:val="left"/>
        <w:rPr>
          <w:rFonts w:ascii="黑体" w:eastAsia="黑体" w:hAnsi="黑体" w:cs="Times New Roman"/>
          <w:b/>
          <w:sz w:val="24"/>
          <w:szCs w:val="24"/>
        </w:rPr>
      </w:pPr>
      <w:r w:rsidRPr="00DD108D">
        <w:rPr>
          <w:rFonts w:ascii="黑体" w:eastAsia="黑体" w:hAnsi="黑体" w:cs="Times New Roman" w:hint="eastAsia"/>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D108D" w:rsidRPr="00DD108D" w:rsidTr="00FC6335">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lastRenderedPageBreak/>
              <w:t>课程</w:t>
            </w:r>
          </w:p>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目标</w:t>
            </w:r>
          </w:p>
        </w:tc>
        <w:tc>
          <w:tcPr>
            <w:tcW w:w="9369" w:type="dxa"/>
            <w:gridSpan w:val="5"/>
            <w:tcBorders>
              <w:top w:val="single" w:sz="4" w:space="0" w:color="auto"/>
              <w:left w:val="single" w:sz="4" w:space="0" w:color="auto"/>
              <w:right w:val="single" w:sz="4" w:space="0" w:color="auto"/>
            </w:tcBorders>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评分标准</w:t>
            </w:r>
          </w:p>
        </w:tc>
      </w:tr>
      <w:tr w:rsidR="00DD108D" w:rsidRPr="00DD108D" w:rsidTr="00FC6335">
        <w:trPr>
          <w:trHeight w:val="454"/>
          <w:tblHeader/>
          <w:jc w:val="center"/>
        </w:trPr>
        <w:tc>
          <w:tcPr>
            <w:tcW w:w="993" w:type="dxa"/>
            <w:vMerge/>
            <w:tcBorders>
              <w:left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hint="eastAsia"/>
                <w:b/>
                <w:bCs/>
                <w:szCs w:val="21"/>
              </w:rPr>
              <w:t>＜6</w:t>
            </w:r>
            <w:r w:rsidRPr="00DD108D">
              <w:rPr>
                <w:rFonts w:ascii="宋体" w:eastAsia="宋体" w:hAnsi="宋体" w:cs="Times New Roman"/>
                <w:b/>
                <w:bCs/>
                <w:szCs w:val="21"/>
              </w:rPr>
              <w:t>0</w:t>
            </w:r>
          </w:p>
        </w:tc>
      </w:tr>
      <w:tr w:rsidR="00DD108D" w:rsidRPr="00DD108D" w:rsidTr="00FC6335">
        <w:trPr>
          <w:trHeight w:val="449"/>
          <w:tblHeader/>
          <w:jc w:val="center"/>
        </w:trPr>
        <w:tc>
          <w:tcPr>
            <w:tcW w:w="993" w:type="dxa"/>
            <w:vMerge/>
            <w:tcBorders>
              <w:left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hint="eastAsia"/>
                <w:b/>
                <w:bCs/>
                <w:szCs w:val="21"/>
              </w:rPr>
              <w:t>不合格</w:t>
            </w:r>
          </w:p>
        </w:tc>
      </w:tr>
      <w:tr w:rsidR="00DD108D" w:rsidRPr="00DD108D" w:rsidTr="00FC6335">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jc w:val="center"/>
              <w:rPr>
                <w:rFonts w:ascii="宋体" w:eastAsia="宋体" w:hAnsi="宋体" w:cs="Times New Roman"/>
                <w:b/>
                <w:bCs/>
                <w:szCs w:val="21"/>
              </w:rPr>
            </w:pPr>
            <w:r w:rsidRPr="00DD108D">
              <w:rPr>
                <w:rFonts w:ascii="宋体" w:eastAsia="宋体" w:hAnsi="宋体" w:cs="Times New Roman"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jc w:val="center"/>
              <w:rPr>
                <w:rFonts w:ascii="宋体" w:eastAsia="宋体" w:hAnsi="宋体" w:cs="Times New Roman"/>
                <w:b/>
                <w:bCs/>
                <w:szCs w:val="21"/>
              </w:rPr>
            </w:pPr>
            <w:r w:rsidRPr="00DD108D">
              <w:rPr>
                <w:rFonts w:ascii="宋体" w:eastAsia="宋体" w:hAnsi="宋体" w:cs="Times New Roman"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jc w:val="center"/>
              <w:rPr>
                <w:rFonts w:ascii="宋体" w:eastAsia="宋体" w:hAnsi="宋体" w:cs="Times New Roman"/>
                <w:b/>
                <w:bCs/>
                <w:szCs w:val="21"/>
              </w:rPr>
            </w:pPr>
            <w:r w:rsidRPr="00DD108D">
              <w:rPr>
                <w:rFonts w:ascii="宋体" w:eastAsia="宋体" w:hAnsi="宋体" w:cs="Times New Roman"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jc w:val="center"/>
              <w:rPr>
                <w:rFonts w:ascii="宋体" w:eastAsia="宋体" w:hAnsi="宋体" w:cs="Times New Roman"/>
                <w:b/>
                <w:bCs/>
                <w:szCs w:val="21"/>
              </w:rPr>
            </w:pPr>
            <w:r w:rsidRPr="00DD108D">
              <w:rPr>
                <w:rFonts w:ascii="宋体" w:eastAsia="宋体" w:hAnsi="宋体" w:cs="Times New Roman"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jc w:val="center"/>
              <w:rPr>
                <w:rFonts w:ascii="宋体" w:eastAsia="宋体" w:hAnsi="宋体" w:cs="Times New Roman"/>
                <w:b/>
                <w:bCs/>
                <w:szCs w:val="21"/>
              </w:rPr>
            </w:pPr>
            <w:r w:rsidRPr="00DD108D">
              <w:rPr>
                <w:rFonts w:ascii="宋体" w:eastAsia="宋体" w:hAnsi="宋体" w:cs="Times New Roman" w:hint="eastAsia"/>
                <w:b/>
                <w:bCs/>
                <w:szCs w:val="21"/>
              </w:rPr>
              <w:t>F</w:t>
            </w:r>
          </w:p>
        </w:tc>
      </w:tr>
      <w:tr w:rsidR="00DD108D" w:rsidRPr="00DD108D" w:rsidTr="00FC633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jc w:val="center"/>
              <w:rPr>
                <w:rFonts w:ascii="宋体" w:eastAsia="宋体" w:hAnsi="宋体" w:cs="Times New Roman"/>
                <w:b/>
                <w:bCs/>
                <w:kern w:val="0"/>
                <w:szCs w:val="21"/>
              </w:rPr>
            </w:pPr>
            <w:r w:rsidRPr="00DD108D">
              <w:rPr>
                <w:rFonts w:ascii="宋体" w:eastAsia="宋体" w:hAnsi="宋体" w:cs="Times New Roman" w:hint="eastAsia"/>
                <w:b/>
                <w:bCs/>
                <w:kern w:val="0"/>
                <w:szCs w:val="21"/>
              </w:rPr>
              <w:t>课程</w:t>
            </w:r>
          </w:p>
          <w:p w:rsidR="00DD108D" w:rsidRPr="00DD108D" w:rsidRDefault="00DD108D" w:rsidP="00DD108D">
            <w:pPr>
              <w:spacing w:beforeLines="50" w:before="156" w:afterLines="50" w:after="156"/>
              <w:jc w:val="center"/>
              <w:rPr>
                <w:rFonts w:ascii="宋体" w:eastAsia="宋体" w:hAnsi="宋体" w:cs="Times New Roman"/>
                <w:b/>
                <w:bCs/>
                <w:kern w:val="0"/>
                <w:szCs w:val="21"/>
              </w:rPr>
            </w:pPr>
            <w:r w:rsidRPr="00DD108D">
              <w:rPr>
                <w:rFonts w:ascii="宋体" w:eastAsia="宋体" w:hAnsi="宋体" w:cs="Times New Roman"/>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widowControl/>
              <w:spacing w:beforeLines="50" w:before="156" w:afterLines="50" w:after="156"/>
              <w:jc w:val="center"/>
              <w:rPr>
                <w:rFonts w:ascii="宋体" w:eastAsia="宋体" w:hAnsi="宋体" w:cs="Times New Roman"/>
                <w:b/>
                <w:bCs/>
                <w:szCs w:val="21"/>
              </w:rPr>
            </w:pPr>
            <w:r w:rsidRPr="00DD108D">
              <w:rPr>
                <w:rFonts w:ascii="宋体" w:eastAsia="宋体" w:hAnsi="宋体" w:cs="Times New Roman" w:hint="eastAsia"/>
                <w:b/>
                <w:bCs/>
                <w:szCs w:val="21"/>
              </w:rPr>
              <w:t>＜6</w:t>
            </w:r>
            <w:r w:rsidRPr="00DD108D">
              <w:rPr>
                <w:rFonts w:ascii="宋体" w:eastAsia="宋体" w:hAnsi="宋体" w:cs="Times New Roman"/>
                <w:b/>
                <w:bCs/>
                <w:szCs w:val="21"/>
              </w:rPr>
              <w:t>0</w:t>
            </w:r>
          </w:p>
        </w:tc>
      </w:tr>
      <w:tr w:rsidR="00DD108D" w:rsidRPr="00DD108D" w:rsidTr="00FC633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jc w:val="center"/>
              <w:rPr>
                <w:rFonts w:ascii="宋体" w:eastAsia="宋体" w:hAnsi="宋体" w:cs="Times New Roman"/>
                <w:b/>
                <w:bCs/>
                <w:kern w:val="0"/>
                <w:szCs w:val="21"/>
              </w:rPr>
            </w:pPr>
            <w:r w:rsidRPr="00DD108D">
              <w:rPr>
                <w:rFonts w:ascii="宋体" w:eastAsia="宋体" w:hAnsi="宋体" w:cs="Times New Roman" w:hint="eastAsia"/>
                <w:b/>
                <w:bCs/>
                <w:kern w:val="0"/>
                <w:szCs w:val="21"/>
              </w:rPr>
              <w:t>课程</w:t>
            </w:r>
          </w:p>
          <w:p w:rsidR="00DD108D" w:rsidRPr="00DD108D" w:rsidRDefault="00DD108D" w:rsidP="00DD108D">
            <w:pPr>
              <w:spacing w:beforeLines="50" w:before="156" w:afterLines="50" w:after="156"/>
              <w:jc w:val="center"/>
              <w:rPr>
                <w:rFonts w:ascii="宋体" w:eastAsia="宋体" w:hAnsi="宋体" w:cs="Times New Roman"/>
                <w:b/>
                <w:bCs/>
                <w:kern w:val="0"/>
                <w:szCs w:val="21"/>
              </w:rPr>
            </w:pPr>
            <w:r w:rsidRPr="00DD108D">
              <w:rPr>
                <w:rFonts w:ascii="宋体" w:eastAsia="宋体" w:hAnsi="宋体" w:cs="Times New Roman"/>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rPr>
                <w:rFonts w:ascii="宋体" w:eastAsia="宋体" w:hAnsi="宋体" w:cs="Times New Roman"/>
                <w:szCs w:val="21"/>
              </w:rPr>
            </w:pPr>
            <w:r w:rsidRPr="00DD108D">
              <w:rPr>
                <w:rFonts w:ascii="宋体" w:eastAsia="宋体" w:hAnsi="宋体" w:cs="Times New Roman"/>
                <w:szCs w:val="21"/>
              </w:rPr>
              <w:t>合格</w:t>
            </w: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rPr>
                <w:rFonts w:ascii="宋体" w:eastAsia="宋体" w:hAnsi="宋体" w:cs="Times New Roman"/>
                <w:szCs w:val="21"/>
              </w:rPr>
            </w:pPr>
            <w:r w:rsidRPr="00DD108D">
              <w:rPr>
                <w:rFonts w:ascii="宋体" w:eastAsia="宋体" w:hAnsi="宋体" w:cs="Times New Roman"/>
                <w:szCs w:val="21"/>
              </w:rPr>
              <w:t>合格</w:t>
            </w:r>
          </w:p>
        </w:tc>
        <w:tc>
          <w:tcPr>
            <w:tcW w:w="1843"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rPr>
                <w:rFonts w:ascii="宋体" w:eastAsia="宋体" w:hAnsi="宋体" w:cs="Times New Roman"/>
                <w:szCs w:val="21"/>
              </w:rPr>
            </w:pPr>
            <w:r w:rsidRPr="00DD108D">
              <w:rPr>
                <w:rFonts w:ascii="宋体" w:eastAsia="宋体" w:hAnsi="宋体" w:cs="Times New Roman"/>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rPr>
                <w:rFonts w:ascii="宋体" w:eastAsia="宋体" w:hAnsi="宋体" w:cs="Times New Roman"/>
                <w:szCs w:val="21"/>
              </w:rPr>
            </w:pPr>
            <w:r w:rsidRPr="00DD108D">
              <w:rPr>
                <w:rFonts w:ascii="宋体" w:eastAsia="宋体" w:hAnsi="宋体" w:cs="Times New Roman"/>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rPr>
                <w:rFonts w:ascii="宋体" w:eastAsia="宋体" w:hAnsi="宋体" w:cs="Times New Roman"/>
                <w:szCs w:val="21"/>
              </w:rPr>
            </w:pPr>
            <w:r w:rsidRPr="00DD108D">
              <w:rPr>
                <w:rFonts w:ascii="宋体" w:eastAsia="宋体" w:hAnsi="宋体" w:cs="Times New Roman"/>
                <w:szCs w:val="21"/>
              </w:rPr>
              <w:t>不合格</w:t>
            </w:r>
          </w:p>
        </w:tc>
      </w:tr>
      <w:tr w:rsidR="00DD108D" w:rsidRPr="00DD108D" w:rsidTr="00FC633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jc w:val="center"/>
              <w:rPr>
                <w:rFonts w:ascii="宋体" w:eastAsia="宋体" w:hAnsi="宋体" w:cs="Times New Roman"/>
                <w:b/>
                <w:bCs/>
                <w:kern w:val="0"/>
                <w:szCs w:val="21"/>
              </w:rPr>
            </w:pPr>
            <w:r w:rsidRPr="00DD108D">
              <w:rPr>
                <w:rFonts w:ascii="宋体" w:eastAsia="宋体" w:hAnsi="宋体" w:cs="Times New Roman" w:hint="eastAsia"/>
                <w:b/>
                <w:bCs/>
                <w:kern w:val="0"/>
                <w:szCs w:val="21"/>
              </w:rPr>
              <w:t>课程</w:t>
            </w:r>
          </w:p>
          <w:p w:rsidR="00DD108D" w:rsidRPr="00DD108D" w:rsidRDefault="00DD108D" w:rsidP="00DD108D">
            <w:pPr>
              <w:spacing w:beforeLines="50" w:before="156" w:afterLines="50" w:after="156"/>
              <w:jc w:val="center"/>
              <w:rPr>
                <w:rFonts w:ascii="宋体" w:eastAsia="宋体" w:hAnsi="宋体" w:cs="Times New Roman"/>
                <w:b/>
                <w:bCs/>
                <w:kern w:val="0"/>
                <w:szCs w:val="21"/>
              </w:rPr>
            </w:pPr>
            <w:r w:rsidRPr="00DD108D">
              <w:rPr>
                <w:rFonts w:ascii="宋体" w:eastAsia="宋体" w:hAnsi="宋体" w:cs="Times New Roman"/>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rPr>
                <w:rFonts w:ascii="宋体" w:eastAsia="宋体" w:hAnsi="宋体" w:cs="Times New Roman"/>
                <w:szCs w:val="21"/>
              </w:rPr>
            </w:pPr>
            <w:r w:rsidRPr="00DD108D">
              <w:rPr>
                <w:rFonts w:ascii="宋体" w:eastAsia="宋体" w:hAnsi="宋体" w:cs="Times New Roman"/>
                <w:szCs w:val="21"/>
              </w:rPr>
              <w:t>合格</w:t>
            </w:r>
          </w:p>
        </w:tc>
        <w:tc>
          <w:tcPr>
            <w:tcW w:w="1984"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rPr>
                <w:rFonts w:ascii="宋体" w:eastAsia="宋体" w:hAnsi="宋体" w:cs="Times New Roman"/>
                <w:szCs w:val="21"/>
              </w:rPr>
            </w:pPr>
            <w:r w:rsidRPr="00DD108D">
              <w:rPr>
                <w:rFonts w:ascii="宋体" w:eastAsia="宋体" w:hAnsi="宋体" w:cs="Times New Roman"/>
                <w:szCs w:val="21"/>
              </w:rPr>
              <w:t>合格</w:t>
            </w:r>
          </w:p>
        </w:tc>
        <w:tc>
          <w:tcPr>
            <w:tcW w:w="1843"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rPr>
                <w:rFonts w:ascii="宋体" w:eastAsia="宋体" w:hAnsi="宋体" w:cs="Times New Roman"/>
                <w:szCs w:val="21"/>
              </w:rPr>
            </w:pPr>
            <w:r w:rsidRPr="00DD108D">
              <w:rPr>
                <w:rFonts w:ascii="宋体" w:eastAsia="宋体" w:hAnsi="宋体" w:cs="Times New Roman"/>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rPr>
                <w:rFonts w:ascii="宋体" w:eastAsia="宋体" w:hAnsi="宋体" w:cs="Times New Roman"/>
                <w:szCs w:val="21"/>
              </w:rPr>
            </w:pPr>
            <w:r w:rsidRPr="00DD108D">
              <w:rPr>
                <w:rFonts w:ascii="宋体" w:eastAsia="宋体" w:hAnsi="宋体" w:cs="Times New Roman"/>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D108D" w:rsidRPr="00DD108D" w:rsidRDefault="00DD108D" w:rsidP="00DD108D">
            <w:pPr>
              <w:spacing w:beforeLines="50" w:before="156" w:afterLines="50" w:after="156"/>
              <w:rPr>
                <w:rFonts w:ascii="宋体" w:eastAsia="宋体" w:hAnsi="宋体" w:cs="Times New Roman"/>
                <w:szCs w:val="21"/>
              </w:rPr>
            </w:pPr>
            <w:r w:rsidRPr="00DD108D">
              <w:rPr>
                <w:rFonts w:ascii="宋体" w:eastAsia="宋体" w:hAnsi="宋体" w:cs="Times New Roman"/>
                <w:szCs w:val="21"/>
              </w:rPr>
              <w:t>不合格</w:t>
            </w:r>
          </w:p>
        </w:tc>
      </w:tr>
    </w:tbl>
    <w:p w:rsidR="00DD108D" w:rsidRPr="00DD108D" w:rsidRDefault="00DD108D" w:rsidP="00DD108D">
      <w:pPr>
        <w:widowControl/>
        <w:jc w:val="left"/>
        <w:rPr>
          <w:rFonts w:ascii="宋体" w:eastAsia="宋体" w:hAnsi="宋体" w:cs="Times New Roman"/>
        </w:rPr>
      </w:pPr>
    </w:p>
    <w:p w:rsidR="00DD108D" w:rsidRPr="00DD108D" w:rsidRDefault="00DD108D" w:rsidP="007D4ED7">
      <w:pPr>
        <w:widowControl/>
        <w:spacing w:beforeLines="50" w:before="156" w:afterLines="50" w:after="156"/>
        <w:ind w:firstLineChars="200" w:firstLine="482"/>
        <w:jc w:val="left"/>
        <w:rPr>
          <w:rFonts w:ascii="黑体" w:eastAsia="黑体" w:hAnsi="黑体" w:cs="Times New Roman"/>
          <w:b/>
          <w:sz w:val="24"/>
          <w:szCs w:val="24"/>
        </w:rPr>
      </w:pPr>
    </w:p>
    <w:sectPr w:rsidR="00DD108D" w:rsidRPr="00DD108D" w:rsidSect="00243C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D20" w:rsidRDefault="00F97D20" w:rsidP="00AA630A">
      <w:r>
        <w:separator/>
      </w:r>
    </w:p>
  </w:endnote>
  <w:endnote w:type="continuationSeparator" w:id="0">
    <w:p w:rsidR="00F97D20" w:rsidRDefault="00F97D20"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dobeSongStd-Light-Acro">
    <w:altName w:val="等线"/>
    <w:panose1 w:val="00000000000000000000"/>
    <w:charset w:val="86"/>
    <w:family w:val="auto"/>
    <w:notTrueType/>
    <w:pitch w:val="default"/>
    <w:sig w:usb0="00000001" w:usb1="080E0000" w:usb2="00000010" w:usb3="00000000" w:csb0="0004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D20" w:rsidRDefault="00F97D20" w:rsidP="00AA630A">
      <w:r>
        <w:separator/>
      </w:r>
    </w:p>
  </w:footnote>
  <w:footnote w:type="continuationSeparator" w:id="0">
    <w:p w:rsidR="00F97D20" w:rsidRDefault="00F97D20" w:rsidP="00AA63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11C0E"/>
    <w:multiLevelType w:val="hybridMultilevel"/>
    <w:tmpl w:val="F62C8CCE"/>
    <w:lvl w:ilvl="0" w:tplc="79401722">
      <w:start w:val="1"/>
      <w:numFmt w:val="japaneseCounting"/>
      <w:lvlText w:val="第%1章"/>
      <w:lvlJc w:val="left"/>
      <w:pPr>
        <w:ind w:left="1312" w:hanging="830"/>
      </w:pPr>
      <w:rPr>
        <w:rFonts w:ascii="黑体" w:eastAsia="黑体" w:hAnsi="黑体" w:cs="Times New Roman" w:hint="default"/>
        <w:b/>
        <w:color w:val="auto"/>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A23F3"/>
    <w:rsid w:val="000B70F8"/>
    <w:rsid w:val="000F054A"/>
    <w:rsid w:val="001A60E6"/>
    <w:rsid w:val="001C5625"/>
    <w:rsid w:val="001E29DF"/>
    <w:rsid w:val="001E5724"/>
    <w:rsid w:val="001F080D"/>
    <w:rsid w:val="001F0BC3"/>
    <w:rsid w:val="002157A8"/>
    <w:rsid w:val="00233AD7"/>
    <w:rsid w:val="00242673"/>
    <w:rsid w:val="00243C42"/>
    <w:rsid w:val="00285327"/>
    <w:rsid w:val="00295904"/>
    <w:rsid w:val="002A7568"/>
    <w:rsid w:val="002D3493"/>
    <w:rsid w:val="00313A87"/>
    <w:rsid w:val="00322986"/>
    <w:rsid w:val="0034254B"/>
    <w:rsid w:val="0035549A"/>
    <w:rsid w:val="0038665C"/>
    <w:rsid w:val="003901FE"/>
    <w:rsid w:val="003E66B4"/>
    <w:rsid w:val="004070CF"/>
    <w:rsid w:val="00522A81"/>
    <w:rsid w:val="00541CD1"/>
    <w:rsid w:val="005A0378"/>
    <w:rsid w:val="00606D59"/>
    <w:rsid w:val="00644D05"/>
    <w:rsid w:val="00665621"/>
    <w:rsid w:val="006A1EEB"/>
    <w:rsid w:val="006E4F82"/>
    <w:rsid w:val="006F4324"/>
    <w:rsid w:val="006F64C9"/>
    <w:rsid w:val="007639A2"/>
    <w:rsid w:val="007C379D"/>
    <w:rsid w:val="007C62ED"/>
    <w:rsid w:val="007D4ED7"/>
    <w:rsid w:val="007D73AB"/>
    <w:rsid w:val="007E39E3"/>
    <w:rsid w:val="008128AD"/>
    <w:rsid w:val="008560E2"/>
    <w:rsid w:val="00886EBF"/>
    <w:rsid w:val="008A146D"/>
    <w:rsid w:val="008D6BEF"/>
    <w:rsid w:val="00983BF4"/>
    <w:rsid w:val="0099525D"/>
    <w:rsid w:val="009F05F7"/>
    <w:rsid w:val="00A03BBD"/>
    <w:rsid w:val="00A06ED3"/>
    <w:rsid w:val="00A61EFD"/>
    <w:rsid w:val="00A715DF"/>
    <w:rsid w:val="00AA4570"/>
    <w:rsid w:val="00AA630A"/>
    <w:rsid w:val="00AB61F9"/>
    <w:rsid w:val="00AE3D1A"/>
    <w:rsid w:val="00AF0927"/>
    <w:rsid w:val="00AF562D"/>
    <w:rsid w:val="00B03909"/>
    <w:rsid w:val="00B20CBE"/>
    <w:rsid w:val="00B27433"/>
    <w:rsid w:val="00B40ECD"/>
    <w:rsid w:val="00B64694"/>
    <w:rsid w:val="00BA23F0"/>
    <w:rsid w:val="00C00798"/>
    <w:rsid w:val="00C023B5"/>
    <w:rsid w:val="00C046AE"/>
    <w:rsid w:val="00C54636"/>
    <w:rsid w:val="00CA53B2"/>
    <w:rsid w:val="00D02F99"/>
    <w:rsid w:val="00D13271"/>
    <w:rsid w:val="00D14471"/>
    <w:rsid w:val="00D163C6"/>
    <w:rsid w:val="00D417A1"/>
    <w:rsid w:val="00D504B7"/>
    <w:rsid w:val="00D715F7"/>
    <w:rsid w:val="00DC0FDE"/>
    <w:rsid w:val="00DD108D"/>
    <w:rsid w:val="00DD7B5F"/>
    <w:rsid w:val="00DE0039"/>
    <w:rsid w:val="00DE42D3"/>
    <w:rsid w:val="00DE7849"/>
    <w:rsid w:val="00E05E8B"/>
    <w:rsid w:val="00E366AB"/>
    <w:rsid w:val="00E76E34"/>
    <w:rsid w:val="00ED7F81"/>
    <w:rsid w:val="00F56396"/>
    <w:rsid w:val="00F601C2"/>
    <w:rsid w:val="00F97D20"/>
    <w:rsid w:val="00FB77A1"/>
    <w:rsid w:val="00FC24B5"/>
    <w:rsid w:val="00FC6335"/>
    <w:rsid w:val="00FF5A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27114"/>
  <w15:docId w15:val="{C6958E78-5220-443F-9656-6D46A076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character" w:customStyle="1" w:styleId="Char">
    <w:name w:val="纯文本 Char"/>
    <w:uiPriority w:val="99"/>
    <w:rsid w:val="00644D05"/>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80617">
      <w:bodyDiv w:val="1"/>
      <w:marLeft w:val="0"/>
      <w:marRight w:val="0"/>
      <w:marTop w:val="0"/>
      <w:marBottom w:val="0"/>
      <w:divBdr>
        <w:top w:val="none" w:sz="0" w:space="0" w:color="auto"/>
        <w:left w:val="none" w:sz="0" w:space="0" w:color="auto"/>
        <w:bottom w:val="none" w:sz="0" w:space="0" w:color="auto"/>
        <w:right w:val="none" w:sz="0" w:space="0" w:color="auto"/>
      </w:divBdr>
      <w:divsChild>
        <w:div w:id="2016296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13</Pages>
  <Words>835</Words>
  <Characters>4761</Characters>
  <Application>Microsoft Office Word</Application>
  <DocSecurity>0</DocSecurity>
  <Lines>39</Lines>
  <Paragraphs>11</Paragraphs>
  <ScaleCrop>false</ScaleCrop>
  <Company>P R C</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qiu</cp:lastModifiedBy>
  <cp:revision>26</cp:revision>
  <cp:lastPrinted>2020-12-24T07:17:00Z</cp:lastPrinted>
  <dcterms:created xsi:type="dcterms:W3CDTF">2021-05-18T09:58:00Z</dcterms:created>
  <dcterms:modified xsi:type="dcterms:W3CDTF">2021-05-23T03:58:00Z</dcterms:modified>
</cp:coreProperties>
</file>